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9E" w:rsidRDefault="002A2758">
      <w:pPr>
        <w:pStyle w:val="Rubrik"/>
      </w:pPr>
      <w:r>
        <w:rPr>
          <w:color w:val="2F5496"/>
        </w:rPr>
        <w:t>Vac</w:t>
      </w:r>
      <w:bookmarkStart w:id="0" w:name="_GoBack"/>
      <w:bookmarkEnd w:id="0"/>
      <w:r>
        <w:rPr>
          <w:color w:val="2F5496"/>
        </w:rPr>
        <w:t>cinationer</w:t>
      </w:r>
      <w:r>
        <w:rPr>
          <w:color w:val="2F5496"/>
          <w:spacing w:val="22"/>
        </w:rPr>
        <w:t xml:space="preserve"> </w:t>
      </w:r>
      <w:r>
        <w:rPr>
          <w:color w:val="2F5496"/>
        </w:rPr>
        <w:t>och</w:t>
      </w:r>
      <w:r>
        <w:rPr>
          <w:color w:val="2F5496"/>
          <w:spacing w:val="23"/>
        </w:rPr>
        <w:t xml:space="preserve"> </w:t>
      </w:r>
      <w:r>
        <w:rPr>
          <w:color w:val="2F5496"/>
        </w:rPr>
        <w:t>RSV</w:t>
      </w:r>
      <w:r>
        <w:rPr>
          <w:color w:val="2F5496"/>
          <w:spacing w:val="24"/>
        </w:rPr>
        <w:t xml:space="preserve"> </w:t>
      </w:r>
      <w:r>
        <w:rPr>
          <w:color w:val="2F5496"/>
        </w:rPr>
        <w:t>profylax</w:t>
      </w:r>
      <w:r>
        <w:rPr>
          <w:color w:val="2F5496"/>
          <w:spacing w:val="22"/>
        </w:rPr>
        <w:t xml:space="preserve"> </w:t>
      </w:r>
      <w:r>
        <w:rPr>
          <w:color w:val="2F5496"/>
        </w:rPr>
        <w:t>för</w:t>
      </w:r>
      <w:r>
        <w:rPr>
          <w:color w:val="2F5496"/>
          <w:spacing w:val="22"/>
        </w:rPr>
        <w:t xml:space="preserve"> </w:t>
      </w:r>
      <w:r>
        <w:rPr>
          <w:color w:val="2F5496"/>
        </w:rPr>
        <w:t>barn</w:t>
      </w:r>
      <w:r>
        <w:rPr>
          <w:color w:val="2F5496"/>
          <w:spacing w:val="23"/>
        </w:rPr>
        <w:t xml:space="preserve"> </w:t>
      </w:r>
      <w:r>
        <w:rPr>
          <w:color w:val="2F5496"/>
        </w:rPr>
        <w:t>inom</w:t>
      </w:r>
      <w:r>
        <w:rPr>
          <w:color w:val="2F5496"/>
          <w:spacing w:val="23"/>
        </w:rPr>
        <w:t xml:space="preserve"> </w:t>
      </w:r>
      <w:r>
        <w:rPr>
          <w:color w:val="2F5496"/>
          <w:spacing w:val="-2"/>
        </w:rPr>
        <w:t>neonatalvården</w:t>
      </w:r>
    </w:p>
    <w:p w:rsidR="00BE1A9E" w:rsidRDefault="002A2758">
      <w:pPr>
        <w:pStyle w:val="Liststycke"/>
        <w:numPr>
          <w:ilvl w:val="0"/>
          <w:numId w:val="3"/>
        </w:numPr>
        <w:tabs>
          <w:tab w:val="left" w:pos="1528"/>
        </w:tabs>
        <w:spacing w:before="346" w:line="336" w:lineRule="exact"/>
        <w:ind w:left="1528" w:hanging="359"/>
        <w:rPr>
          <w:b/>
          <w:sz w:val="24"/>
        </w:rPr>
      </w:pPr>
      <w:r>
        <w:rPr>
          <w:b/>
          <w:color w:val="2F5496"/>
          <w:sz w:val="24"/>
        </w:rPr>
        <w:t>Profylax</w:t>
      </w:r>
      <w:r>
        <w:rPr>
          <w:b/>
          <w:color w:val="2F5496"/>
          <w:spacing w:val="-14"/>
          <w:sz w:val="24"/>
        </w:rPr>
        <w:t xml:space="preserve"> </w:t>
      </w:r>
      <w:r>
        <w:rPr>
          <w:b/>
          <w:color w:val="2F5496"/>
          <w:sz w:val="24"/>
        </w:rPr>
        <w:t>mot</w:t>
      </w:r>
      <w:r>
        <w:rPr>
          <w:b/>
          <w:color w:val="2F5496"/>
          <w:spacing w:val="-10"/>
          <w:sz w:val="24"/>
        </w:rPr>
        <w:t xml:space="preserve"> </w:t>
      </w:r>
      <w:r>
        <w:rPr>
          <w:b/>
          <w:color w:val="2F5496"/>
          <w:sz w:val="24"/>
        </w:rPr>
        <w:t>RSV</w:t>
      </w:r>
      <w:r>
        <w:rPr>
          <w:b/>
          <w:color w:val="2F5496"/>
          <w:spacing w:val="-10"/>
          <w:sz w:val="24"/>
        </w:rPr>
        <w:t xml:space="preserve"> </w:t>
      </w:r>
      <w:r>
        <w:rPr>
          <w:b/>
          <w:color w:val="2F5496"/>
          <w:sz w:val="24"/>
        </w:rPr>
        <w:t>med</w:t>
      </w:r>
      <w:r>
        <w:rPr>
          <w:b/>
          <w:color w:val="2F5496"/>
          <w:spacing w:val="-8"/>
          <w:sz w:val="24"/>
        </w:rPr>
        <w:t xml:space="preserve"> </w:t>
      </w:r>
      <w:proofErr w:type="spellStart"/>
      <w:r>
        <w:rPr>
          <w:b/>
          <w:color w:val="2F5496"/>
          <w:sz w:val="24"/>
        </w:rPr>
        <w:t>Palivizumab</w:t>
      </w:r>
      <w:proofErr w:type="spellEnd"/>
      <w:r>
        <w:rPr>
          <w:b/>
          <w:color w:val="2F5496"/>
          <w:spacing w:val="-15"/>
          <w:sz w:val="24"/>
        </w:rPr>
        <w:t xml:space="preserve"> </w:t>
      </w:r>
      <w:r>
        <w:rPr>
          <w:b/>
          <w:color w:val="2F5496"/>
          <w:spacing w:val="-2"/>
          <w:sz w:val="24"/>
        </w:rPr>
        <w:t>(</w:t>
      </w:r>
      <w:proofErr w:type="spellStart"/>
      <w:r>
        <w:rPr>
          <w:b/>
          <w:color w:val="2F5496"/>
          <w:spacing w:val="-2"/>
          <w:sz w:val="24"/>
        </w:rPr>
        <w:t>Synagis</w:t>
      </w:r>
      <w:proofErr w:type="spellEnd"/>
      <w:r>
        <w:rPr>
          <w:b/>
          <w:color w:val="2F5496"/>
          <w:spacing w:val="-2"/>
          <w:sz w:val="24"/>
        </w:rPr>
        <w:t>®)</w:t>
      </w:r>
    </w:p>
    <w:p w:rsidR="00BE1A9E" w:rsidRDefault="002A2758">
      <w:pPr>
        <w:pStyle w:val="Liststycke"/>
        <w:numPr>
          <w:ilvl w:val="0"/>
          <w:numId w:val="3"/>
        </w:numPr>
        <w:tabs>
          <w:tab w:val="left" w:pos="1528"/>
        </w:tabs>
        <w:spacing w:line="331" w:lineRule="exact"/>
        <w:ind w:left="1528" w:hanging="359"/>
        <w:rPr>
          <w:b/>
          <w:sz w:val="24"/>
        </w:rPr>
      </w:pPr>
      <w:r>
        <w:rPr>
          <w:b/>
          <w:color w:val="2F5496"/>
          <w:sz w:val="24"/>
        </w:rPr>
        <w:t>Säsongsinfluensa</w:t>
      </w:r>
      <w:r>
        <w:rPr>
          <w:b/>
          <w:color w:val="2F5496"/>
          <w:spacing w:val="-12"/>
          <w:sz w:val="24"/>
        </w:rPr>
        <w:t xml:space="preserve"> </w:t>
      </w:r>
      <w:r>
        <w:rPr>
          <w:b/>
          <w:color w:val="2F5496"/>
          <w:spacing w:val="-2"/>
          <w:sz w:val="24"/>
        </w:rPr>
        <w:t>(vaccination)</w:t>
      </w:r>
    </w:p>
    <w:p w:rsidR="00BE1A9E" w:rsidRDefault="002A2758">
      <w:pPr>
        <w:pStyle w:val="Liststycke"/>
        <w:numPr>
          <w:ilvl w:val="0"/>
          <w:numId w:val="3"/>
        </w:numPr>
        <w:tabs>
          <w:tab w:val="left" w:pos="1528"/>
        </w:tabs>
        <w:spacing w:line="331" w:lineRule="exact"/>
        <w:ind w:left="1528" w:hanging="359"/>
        <w:rPr>
          <w:b/>
          <w:sz w:val="24"/>
        </w:rPr>
      </w:pPr>
      <w:r>
        <w:rPr>
          <w:b/>
          <w:color w:val="2F5496"/>
          <w:spacing w:val="-2"/>
          <w:sz w:val="24"/>
        </w:rPr>
        <w:t>Rotavirusvaccination</w:t>
      </w:r>
    </w:p>
    <w:p w:rsidR="00BE1A9E" w:rsidRDefault="002A2758">
      <w:pPr>
        <w:pStyle w:val="Liststycke"/>
        <w:numPr>
          <w:ilvl w:val="0"/>
          <w:numId w:val="3"/>
        </w:numPr>
        <w:tabs>
          <w:tab w:val="left" w:pos="1528"/>
        </w:tabs>
        <w:spacing w:line="336" w:lineRule="exact"/>
        <w:ind w:left="1528" w:hanging="359"/>
        <w:rPr>
          <w:b/>
          <w:sz w:val="24"/>
        </w:rPr>
      </w:pPr>
      <w:r>
        <w:rPr>
          <w:b/>
          <w:color w:val="2F5496"/>
          <w:sz w:val="24"/>
        </w:rPr>
        <w:t>Vaccination</w:t>
      </w:r>
      <w:r>
        <w:rPr>
          <w:b/>
          <w:color w:val="2F5496"/>
          <w:spacing w:val="-9"/>
          <w:sz w:val="24"/>
        </w:rPr>
        <w:t xml:space="preserve"> </w:t>
      </w:r>
      <w:r>
        <w:rPr>
          <w:b/>
          <w:color w:val="2F5496"/>
          <w:sz w:val="24"/>
        </w:rPr>
        <w:t>mot</w:t>
      </w:r>
      <w:r>
        <w:rPr>
          <w:b/>
          <w:color w:val="2F5496"/>
          <w:spacing w:val="-6"/>
          <w:sz w:val="24"/>
        </w:rPr>
        <w:t xml:space="preserve"> </w:t>
      </w:r>
      <w:r>
        <w:rPr>
          <w:b/>
          <w:color w:val="2F5496"/>
          <w:sz w:val="24"/>
        </w:rPr>
        <w:t>polio,</w:t>
      </w:r>
      <w:r>
        <w:rPr>
          <w:b/>
          <w:color w:val="2F5496"/>
          <w:spacing w:val="-6"/>
          <w:sz w:val="24"/>
        </w:rPr>
        <w:t xml:space="preserve"> </w:t>
      </w:r>
      <w:r>
        <w:rPr>
          <w:b/>
          <w:color w:val="2F5496"/>
          <w:sz w:val="24"/>
        </w:rPr>
        <w:t>tetanus,</w:t>
      </w:r>
      <w:r>
        <w:rPr>
          <w:b/>
          <w:color w:val="2F5496"/>
          <w:spacing w:val="-6"/>
          <w:sz w:val="24"/>
        </w:rPr>
        <w:t xml:space="preserve"> </w:t>
      </w:r>
      <w:r>
        <w:rPr>
          <w:b/>
          <w:color w:val="2F5496"/>
          <w:sz w:val="24"/>
        </w:rPr>
        <w:t>difteri,</w:t>
      </w:r>
      <w:r>
        <w:rPr>
          <w:b/>
          <w:color w:val="2F5496"/>
          <w:spacing w:val="-6"/>
          <w:sz w:val="24"/>
        </w:rPr>
        <w:t xml:space="preserve"> </w:t>
      </w:r>
      <w:proofErr w:type="spellStart"/>
      <w:r>
        <w:rPr>
          <w:b/>
          <w:color w:val="2F5496"/>
          <w:sz w:val="24"/>
        </w:rPr>
        <w:t>pertussis</w:t>
      </w:r>
      <w:proofErr w:type="spellEnd"/>
      <w:r>
        <w:rPr>
          <w:b/>
          <w:color w:val="2F5496"/>
          <w:sz w:val="24"/>
        </w:rPr>
        <w:t>,</w:t>
      </w:r>
      <w:r>
        <w:rPr>
          <w:b/>
          <w:color w:val="2F5496"/>
          <w:spacing w:val="-5"/>
          <w:sz w:val="24"/>
        </w:rPr>
        <w:t xml:space="preserve"> </w:t>
      </w:r>
      <w:proofErr w:type="spellStart"/>
      <w:r>
        <w:rPr>
          <w:b/>
          <w:color w:val="2F5496"/>
          <w:sz w:val="24"/>
        </w:rPr>
        <w:t>hemophilus</w:t>
      </w:r>
      <w:proofErr w:type="spellEnd"/>
      <w:r>
        <w:rPr>
          <w:b/>
          <w:color w:val="2F5496"/>
          <w:sz w:val="24"/>
        </w:rPr>
        <w:t>,</w:t>
      </w:r>
      <w:r>
        <w:rPr>
          <w:b/>
          <w:color w:val="2F5496"/>
          <w:spacing w:val="-5"/>
          <w:sz w:val="24"/>
        </w:rPr>
        <w:t xml:space="preserve"> </w:t>
      </w:r>
      <w:r>
        <w:rPr>
          <w:b/>
          <w:color w:val="2F5496"/>
          <w:sz w:val="24"/>
        </w:rPr>
        <w:t>hepatit</w:t>
      </w:r>
      <w:r>
        <w:rPr>
          <w:b/>
          <w:color w:val="2F5496"/>
          <w:spacing w:val="-5"/>
          <w:sz w:val="24"/>
        </w:rPr>
        <w:t xml:space="preserve"> </w:t>
      </w:r>
      <w:r>
        <w:rPr>
          <w:b/>
          <w:color w:val="2F5496"/>
          <w:spacing w:val="-10"/>
          <w:sz w:val="24"/>
        </w:rPr>
        <w:t>B</w:t>
      </w:r>
    </w:p>
    <w:p w:rsidR="00BE1A9E" w:rsidRDefault="00BE1A9E">
      <w:pPr>
        <w:pStyle w:val="Brdtext"/>
        <w:spacing w:before="46"/>
        <w:rPr>
          <w:b/>
          <w:sz w:val="24"/>
        </w:rPr>
      </w:pPr>
    </w:p>
    <w:p w:rsidR="00BE1A9E" w:rsidRDefault="002A2758">
      <w:pPr>
        <w:spacing w:before="1" w:line="252" w:lineRule="auto"/>
        <w:ind w:left="820"/>
        <w:rPr>
          <w:sz w:val="21"/>
        </w:rPr>
      </w:pPr>
      <w:r>
        <w:rPr>
          <w:b/>
          <w:color w:val="2F5496"/>
          <w:sz w:val="21"/>
        </w:rPr>
        <w:t>Infektionsgruppen</w:t>
      </w:r>
      <w:r>
        <w:rPr>
          <w:b/>
          <w:color w:val="2F5496"/>
          <w:spacing w:val="40"/>
          <w:sz w:val="21"/>
        </w:rPr>
        <w:t xml:space="preserve"> </w:t>
      </w:r>
      <w:r>
        <w:rPr>
          <w:b/>
          <w:color w:val="2F5496"/>
          <w:sz w:val="21"/>
        </w:rPr>
        <w:t>inom</w:t>
      </w:r>
      <w:r>
        <w:rPr>
          <w:b/>
          <w:color w:val="2F5496"/>
          <w:spacing w:val="40"/>
          <w:sz w:val="21"/>
        </w:rPr>
        <w:t xml:space="preserve"> </w:t>
      </w:r>
      <w:r>
        <w:rPr>
          <w:b/>
          <w:color w:val="2F5496"/>
          <w:sz w:val="21"/>
        </w:rPr>
        <w:t>Svenska</w:t>
      </w:r>
      <w:r>
        <w:rPr>
          <w:b/>
          <w:color w:val="2F5496"/>
          <w:spacing w:val="40"/>
          <w:sz w:val="21"/>
        </w:rPr>
        <w:t xml:space="preserve"> </w:t>
      </w:r>
      <w:r>
        <w:rPr>
          <w:b/>
          <w:color w:val="2F5496"/>
          <w:sz w:val="21"/>
        </w:rPr>
        <w:t>Neonatalföreningen:</w:t>
      </w:r>
      <w:r>
        <w:rPr>
          <w:b/>
          <w:color w:val="2F5496"/>
          <w:spacing w:val="40"/>
          <w:sz w:val="21"/>
        </w:rPr>
        <w:t xml:space="preserve"> </w:t>
      </w:r>
      <w:r>
        <w:rPr>
          <w:color w:val="2F5496"/>
          <w:sz w:val="21"/>
        </w:rPr>
        <w:t>Elisabeth</w:t>
      </w:r>
      <w:r>
        <w:rPr>
          <w:color w:val="2F5496"/>
          <w:spacing w:val="40"/>
          <w:sz w:val="21"/>
        </w:rPr>
        <w:t xml:space="preserve"> </w:t>
      </w:r>
      <w:r>
        <w:rPr>
          <w:color w:val="2F5496"/>
          <w:sz w:val="21"/>
        </w:rPr>
        <w:t>Olhager,</w:t>
      </w:r>
      <w:r>
        <w:rPr>
          <w:color w:val="2F5496"/>
          <w:spacing w:val="40"/>
          <w:sz w:val="21"/>
        </w:rPr>
        <w:t xml:space="preserve"> </w:t>
      </w:r>
      <w:r>
        <w:rPr>
          <w:color w:val="2F5496"/>
          <w:sz w:val="21"/>
        </w:rPr>
        <w:t>Elisabet</w:t>
      </w:r>
      <w:r>
        <w:rPr>
          <w:color w:val="2F5496"/>
          <w:spacing w:val="40"/>
          <w:sz w:val="21"/>
        </w:rPr>
        <w:t xml:space="preserve"> </w:t>
      </w:r>
      <w:r>
        <w:rPr>
          <w:color w:val="2F5496"/>
          <w:sz w:val="21"/>
        </w:rPr>
        <w:t>Hentz,</w:t>
      </w:r>
      <w:r>
        <w:rPr>
          <w:color w:val="2F5496"/>
          <w:spacing w:val="40"/>
          <w:sz w:val="21"/>
        </w:rPr>
        <w:t xml:space="preserve"> </w:t>
      </w:r>
      <w:r>
        <w:rPr>
          <w:color w:val="2F5496"/>
          <w:sz w:val="21"/>
        </w:rPr>
        <w:t>Andreas Ohlin,</w:t>
      </w:r>
      <w:r>
        <w:rPr>
          <w:color w:val="2F5496"/>
          <w:spacing w:val="40"/>
          <w:sz w:val="21"/>
        </w:rPr>
        <w:t xml:space="preserve"> </w:t>
      </w:r>
      <w:r>
        <w:rPr>
          <w:color w:val="2F5496"/>
          <w:sz w:val="21"/>
        </w:rPr>
        <w:t>Ingemar</w:t>
      </w:r>
      <w:r>
        <w:rPr>
          <w:color w:val="2F5496"/>
          <w:spacing w:val="40"/>
          <w:sz w:val="21"/>
        </w:rPr>
        <w:t xml:space="preserve"> </w:t>
      </w:r>
      <w:r>
        <w:rPr>
          <w:color w:val="2F5496"/>
          <w:sz w:val="21"/>
        </w:rPr>
        <w:t>Tessin,</w:t>
      </w:r>
      <w:r>
        <w:rPr>
          <w:color w:val="2F5496"/>
          <w:spacing w:val="40"/>
          <w:sz w:val="21"/>
        </w:rPr>
        <w:t xml:space="preserve"> </w:t>
      </w:r>
      <w:r>
        <w:rPr>
          <w:color w:val="2F5496"/>
          <w:sz w:val="21"/>
        </w:rPr>
        <w:t>Fredrik</w:t>
      </w:r>
      <w:r>
        <w:rPr>
          <w:color w:val="2F5496"/>
          <w:spacing w:val="40"/>
          <w:sz w:val="21"/>
        </w:rPr>
        <w:t xml:space="preserve"> </w:t>
      </w:r>
      <w:r>
        <w:rPr>
          <w:color w:val="2F5496"/>
          <w:sz w:val="21"/>
        </w:rPr>
        <w:t>Lundberg,</w:t>
      </w:r>
      <w:r>
        <w:rPr>
          <w:color w:val="2F5496"/>
          <w:spacing w:val="40"/>
          <w:sz w:val="21"/>
        </w:rPr>
        <w:t xml:space="preserve"> </w:t>
      </w:r>
      <w:r>
        <w:rPr>
          <w:color w:val="2F5496"/>
          <w:sz w:val="21"/>
        </w:rPr>
        <w:t>Lars</w:t>
      </w:r>
      <w:r>
        <w:rPr>
          <w:color w:val="2F5496"/>
          <w:spacing w:val="40"/>
          <w:sz w:val="21"/>
        </w:rPr>
        <w:t xml:space="preserve"> </w:t>
      </w:r>
      <w:r>
        <w:rPr>
          <w:color w:val="2F5496"/>
          <w:sz w:val="21"/>
        </w:rPr>
        <w:t>Navér,</w:t>
      </w:r>
      <w:r>
        <w:rPr>
          <w:color w:val="2F5496"/>
          <w:spacing w:val="40"/>
          <w:sz w:val="21"/>
        </w:rPr>
        <w:t xml:space="preserve"> </w:t>
      </w:r>
      <w:r>
        <w:rPr>
          <w:color w:val="2F5496"/>
          <w:sz w:val="21"/>
        </w:rPr>
        <w:t>Erik</w:t>
      </w:r>
      <w:r>
        <w:rPr>
          <w:color w:val="2F5496"/>
          <w:spacing w:val="40"/>
          <w:sz w:val="21"/>
        </w:rPr>
        <w:t xml:space="preserve"> </w:t>
      </w:r>
      <w:r>
        <w:rPr>
          <w:color w:val="2F5496"/>
          <w:sz w:val="21"/>
        </w:rPr>
        <w:t>Normann,</w:t>
      </w:r>
      <w:r>
        <w:rPr>
          <w:color w:val="2F5496"/>
          <w:spacing w:val="40"/>
          <w:sz w:val="21"/>
        </w:rPr>
        <w:t xml:space="preserve"> </w:t>
      </w:r>
      <w:r>
        <w:rPr>
          <w:color w:val="2F5496"/>
          <w:sz w:val="21"/>
        </w:rPr>
        <w:t>Johan</w:t>
      </w:r>
      <w:r>
        <w:rPr>
          <w:color w:val="2F5496"/>
          <w:spacing w:val="40"/>
          <w:sz w:val="21"/>
        </w:rPr>
        <w:t xml:space="preserve"> </w:t>
      </w:r>
      <w:r>
        <w:rPr>
          <w:color w:val="2F5496"/>
          <w:sz w:val="21"/>
        </w:rPr>
        <w:t>Gyllensvärd,</w:t>
      </w:r>
      <w:r>
        <w:rPr>
          <w:color w:val="2F5496"/>
          <w:spacing w:val="40"/>
          <w:sz w:val="21"/>
        </w:rPr>
        <w:t xml:space="preserve"> </w:t>
      </w:r>
      <w:r>
        <w:rPr>
          <w:color w:val="2F5496"/>
          <w:sz w:val="21"/>
        </w:rPr>
        <w:t xml:space="preserve">Katarina </w:t>
      </w:r>
      <w:r>
        <w:rPr>
          <w:color w:val="2F5496"/>
          <w:spacing w:val="-2"/>
          <w:sz w:val="21"/>
        </w:rPr>
        <w:t>Jedrycha</w:t>
      </w:r>
    </w:p>
    <w:p w:rsidR="00BE1A9E" w:rsidRDefault="00BE1A9E">
      <w:pPr>
        <w:pStyle w:val="Brdtext"/>
      </w:pPr>
    </w:p>
    <w:p w:rsidR="00BE1A9E" w:rsidRDefault="00BE1A9E">
      <w:pPr>
        <w:pStyle w:val="Brdtext"/>
        <w:spacing w:before="158"/>
      </w:pPr>
    </w:p>
    <w:p w:rsidR="00BE1A9E" w:rsidRDefault="002A2758">
      <w:pPr>
        <w:pStyle w:val="Rubrik1"/>
        <w:numPr>
          <w:ilvl w:val="0"/>
          <w:numId w:val="2"/>
        </w:numPr>
        <w:tabs>
          <w:tab w:val="left" w:pos="819"/>
        </w:tabs>
        <w:ind w:left="819" w:hanging="359"/>
        <w:jc w:val="left"/>
      </w:pPr>
      <w:r>
        <w:rPr>
          <w:color w:val="2F5496"/>
        </w:rPr>
        <w:t>Profylax</w:t>
      </w:r>
      <w:r>
        <w:rPr>
          <w:color w:val="2F5496"/>
          <w:spacing w:val="-16"/>
        </w:rPr>
        <w:t xml:space="preserve"> </w:t>
      </w:r>
      <w:r>
        <w:rPr>
          <w:color w:val="2F5496"/>
        </w:rPr>
        <w:t>mot</w:t>
      </w:r>
      <w:r>
        <w:rPr>
          <w:color w:val="2F5496"/>
          <w:spacing w:val="-16"/>
        </w:rPr>
        <w:t xml:space="preserve"> </w:t>
      </w:r>
      <w:r>
        <w:rPr>
          <w:color w:val="2F5496"/>
        </w:rPr>
        <w:t>RSV</w:t>
      </w:r>
      <w:r>
        <w:rPr>
          <w:color w:val="2F5496"/>
          <w:spacing w:val="-16"/>
        </w:rPr>
        <w:t xml:space="preserve"> </w:t>
      </w:r>
      <w:r>
        <w:rPr>
          <w:color w:val="2F5496"/>
        </w:rPr>
        <w:t>med</w:t>
      </w:r>
      <w:r>
        <w:rPr>
          <w:color w:val="2F5496"/>
          <w:spacing w:val="-13"/>
        </w:rPr>
        <w:t xml:space="preserve"> </w:t>
      </w:r>
      <w:proofErr w:type="spellStart"/>
      <w:r>
        <w:rPr>
          <w:color w:val="2F5496"/>
        </w:rPr>
        <w:t>Palivizumab</w:t>
      </w:r>
      <w:proofErr w:type="spellEnd"/>
      <w:r>
        <w:rPr>
          <w:color w:val="2F5496"/>
          <w:spacing w:val="-16"/>
        </w:rPr>
        <w:t xml:space="preserve"> </w:t>
      </w:r>
      <w:r>
        <w:rPr>
          <w:color w:val="2F5496"/>
          <w:spacing w:val="-2"/>
        </w:rPr>
        <w:t>(</w:t>
      </w:r>
      <w:proofErr w:type="spellStart"/>
      <w:r>
        <w:rPr>
          <w:color w:val="2F5496"/>
          <w:spacing w:val="-2"/>
        </w:rPr>
        <w:t>Synagis</w:t>
      </w:r>
      <w:proofErr w:type="spellEnd"/>
      <w:r>
        <w:rPr>
          <w:color w:val="2F5496"/>
          <w:spacing w:val="-2"/>
        </w:rPr>
        <w:t>®)</w:t>
      </w:r>
    </w:p>
    <w:p w:rsidR="00BE1A9E" w:rsidRDefault="002A2758">
      <w:pPr>
        <w:pStyle w:val="Brdtext"/>
        <w:spacing w:before="8" w:line="252" w:lineRule="auto"/>
        <w:ind w:left="773"/>
      </w:pPr>
      <w:proofErr w:type="spellStart"/>
      <w:r>
        <w:t>Synagis</w:t>
      </w:r>
      <w:proofErr w:type="spellEnd"/>
      <w:r>
        <w:rPr>
          <w:spacing w:val="31"/>
        </w:rPr>
        <w:t xml:space="preserve"> </w:t>
      </w:r>
      <w:r>
        <w:t>ges</w:t>
      </w:r>
      <w:r>
        <w:rPr>
          <w:spacing w:val="31"/>
        </w:rPr>
        <w:t xml:space="preserve"> </w:t>
      </w:r>
      <w:r>
        <w:t>till</w:t>
      </w:r>
      <w:r>
        <w:rPr>
          <w:spacing w:val="31"/>
        </w:rPr>
        <w:t xml:space="preserve"> </w:t>
      </w:r>
      <w:r>
        <w:t>underburna</w:t>
      </w:r>
      <w:r>
        <w:rPr>
          <w:spacing w:val="33"/>
        </w:rPr>
        <w:t xml:space="preserve"> </w:t>
      </w:r>
      <w:r>
        <w:t>barn</w:t>
      </w:r>
      <w:r>
        <w:rPr>
          <w:spacing w:val="33"/>
        </w:rPr>
        <w:t xml:space="preserve"> </w:t>
      </w:r>
      <w:r>
        <w:t>med</w:t>
      </w:r>
      <w:r>
        <w:rPr>
          <w:spacing w:val="33"/>
        </w:rPr>
        <w:t xml:space="preserve"> </w:t>
      </w:r>
      <w:r>
        <w:t>hög</w:t>
      </w:r>
      <w:r>
        <w:rPr>
          <w:spacing w:val="33"/>
        </w:rPr>
        <w:t xml:space="preserve"> </w:t>
      </w:r>
      <w:r>
        <w:t>risk</w:t>
      </w:r>
      <w:r>
        <w:rPr>
          <w:spacing w:val="33"/>
        </w:rPr>
        <w:t xml:space="preserve"> </w:t>
      </w:r>
      <w:r>
        <w:t>för</w:t>
      </w:r>
      <w:r>
        <w:rPr>
          <w:spacing w:val="30"/>
        </w:rPr>
        <w:t xml:space="preserve"> </w:t>
      </w:r>
      <w:r>
        <w:t>svår</w:t>
      </w:r>
      <w:r>
        <w:rPr>
          <w:spacing w:val="31"/>
        </w:rPr>
        <w:t xml:space="preserve"> </w:t>
      </w:r>
      <w:r>
        <w:t>RSV.</w:t>
      </w:r>
      <w:r>
        <w:rPr>
          <w:spacing w:val="31"/>
        </w:rPr>
        <w:t xml:space="preserve"> </w:t>
      </w:r>
      <w:r>
        <w:t>När</w:t>
      </w:r>
      <w:r>
        <w:rPr>
          <w:spacing w:val="31"/>
        </w:rPr>
        <w:t xml:space="preserve"> </w:t>
      </w:r>
      <w:r>
        <w:t>indikation</w:t>
      </w:r>
      <w:r>
        <w:rPr>
          <w:spacing w:val="33"/>
        </w:rPr>
        <w:t xml:space="preserve"> </w:t>
      </w:r>
      <w:r>
        <w:t>finns</w:t>
      </w:r>
      <w:r>
        <w:rPr>
          <w:spacing w:val="31"/>
        </w:rPr>
        <w:t xml:space="preserve"> </w:t>
      </w:r>
      <w:r>
        <w:t>ges</w:t>
      </w:r>
      <w:r>
        <w:rPr>
          <w:spacing w:val="31"/>
        </w:rPr>
        <w:t xml:space="preserve"> </w:t>
      </w:r>
      <w:proofErr w:type="spellStart"/>
      <w:r>
        <w:t>Synagis</w:t>
      </w:r>
      <w:proofErr w:type="spellEnd"/>
      <w:r>
        <w:t xml:space="preserve"> intramuskulärt</w:t>
      </w:r>
      <w:r>
        <w:rPr>
          <w:spacing w:val="24"/>
        </w:rPr>
        <w:t xml:space="preserve"> </w:t>
      </w:r>
      <w:r>
        <w:t>i</w:t>
      </w:r>
      <w:r>
        <w:rPr>
          <w:spacing w:val="24"/>
        </w:rPr>
        <w:t xml:space="preserve"> </w:t>
      </w:r>
      <w:r>
        <w:t>dosen</w:t>
      </w:r>
      <w:r>
        <w:rPr>
          <w:spacing w:val="25"/>
        </w:rPr>
        <w:t xml:space="preserve"> </w:t>
      </w:r>
      <w:r>
        <w:t>15</w:t>
      </w:r>
      <w:r>
        <w:rPr>
          <w:spacing w:val="25"/>
        </w:rPr>
        <w:t xml:space="preserve"> </w:t>
      </w:r>
      <w:r>
        <w:t>mg/kg</w:t>
      </w:r>
      <w:r>
        <w:rPr>
          <w:spacing w:val="25"/>
        </w:rPr>
        <w:t xml:space="preserve"> </w:t>
      </w:r>
      <w:r>
        <w:t>en</w:t>
      </w:r>
      <w:r>
        <w:rPr>
          <w:spacing w:val="25"/>
        </w:rPr>
        <w:t xml:space="preserve"> </w:t>
      </w:r>
      <w:r>
        <w:t>gång</w:t>
      </w:r>
      <w:r>
        <w:rPr>
          <w:spacing w:val="25"/>
        </w:rPr>
        <w:t xml:space="preserve"> </w:t>
      </w:r>
      <w:r>
        <w:t>per</w:t>
      </w:r>
      <w:r>
        <w:rPr>
          <w:spacing w:val="24"/>
        </w:rPr>
        <w:t xml:space="preserve"> </w:t>
      </w:r>
      <w:r>
        <w:t>månad</w:t>
      </w:r>
      <w:r>
        <w:rPr>
          <w:spacing w:val="25"/>
        </w:rPr>
        <w:t xml:space="preserve"> </w:t>
      </w:r>
      <w:r>
        <w:t>maximalt</w:t>
      </w:r>
      <w:r>
        <w:rPr>
          <w:spacing w:val="24"/>
        </w:rPr>
        <w:t xml:space="preserve"> </w:t>
      </w:r>
      <w:r>
        <w:t>fem</w:t>
      </w:r>
      <w:r>
        <w:rPr>
          <w:spacing w:val="24"/>
        </w:rPr>
        <w:t xml:space="preserve"> </w:t>
      </w:r>
      <w:r>
        <w:t>gånger.</w:t>
      </w:r>
      <w:r>
        <w:rPr>
          <w:spacing w:val="24"/>
        </w:rPr>
        <w:t xml:space="preserve"> </w:t>
      </w:r>
      <w:r>
        <w:t>Profylax</w:t>
      </w:r>
      <w:r>
        <w:rPr>
          <w:spacing w:val="24"/>
        </w:rPr>
        <w:t xml:space="preserve"> </w:t>
      </w:r>
      <w:r>
        <w:t>påbörjas</w:t>
      </w:r>
      <w:r>
        <w:rPr>
          <w:spacing w:val="24"/>
        </w:rPr>
        <w:t xml:space="preserve"> </w:t>
      </w:r>
      <w:r>
        <w:t>när årets</w:t>
      </w:r>
      <w:r>
        <w:rPr>
          <w:spacing w:val="37"/>
        </w:rPr>
        <w:t xml:space="preserve"> </w:t>
      </w:r>
      <w:r>
        <w:t>RSV-epidemi</w:t>
      </w:r>
      <w:r>
        <w:rPr>
          <w:spacing w:val="37"/>
        </w:rPr>
        <w:t xml:space="preserve"> </w:t>
      </w:r>
      <w:r>
        <w:t>etablerats</w:t>
      </w:r>
      <w:r>
        <w:rPr>
          <w:spacing w:val="39"/>
        </w:rPr>
        <w:t xml:space="preserve"> </w:t>
      </w:r>
      <w:r>
        <w:t>i</w:t>
      </w:r>
      <w:r>
        <w:rPr>
          <w:spacing w:val="37"/>
        </w:rPr>
        <w:t xml:space="preserve"> </w:t>
      </w:r>
      <w:r>
        <w:t>området</w:t>
      </w:r>
      <w:r>
        <w:rPr>
          <w:spacing w:val="37"/>
        </w:rPr>
        <w:t xml:space="preserve"> </w:t>
      </w:r>
      <w:r>
        <w:t>och</w:t>
      </w:r>
      <w:r>
        <w:rPr>
          <w:spacing w:val="39"/>
        </w:rPr>
        <w:t xml:space="preserve"> </w:t>
      </w:r>
      <w:r>
        <w:t>avslutas</w:t>
      </w:r>
      <w:r>
        <w:rPr>
          <w:spacing w:val="37"/>
        </w:rPr>
        <w:t xml:space="preserve"> </w:t>
      </w:r>
      <w:r>
        <w:t>när</w:t>
      </w:r>
      <w:r>
        <w:rPr>
          <w:spacing w:val="37"/>
        </w:rPr>
        <w:t xml:space="preserve"> </w:t>
      </w:r>
      <w:r>
        <w:t>risk</w:t>
      </w:r>
      <w:r>
        <w:rPr>
          <w:spacing w:val="39"/>
        </w:rPr>
        <w:t xml:space="preserve"> </w:t>
      </w:r>
      <w:r>
        <w:t>för</w:t>
      </w:r>
      <w:r>
        <w:rPr>
          <w:spacing w:val="37"/>
        </w:rPr>
        <w:t xml:space="preserve"> </w:t>
      </w:r>
      <w:r>
        <w:t>svår</w:t>
      </w:r>
      <w:r>
        <w:rPr>
          <w:spacing w:val="37"/>
        </w:rPr>
        <w:t xml:space="preserve"> </w:t>
      </w:r>
      <w:r>
        <w:t>RSV-infektion</w:t>
      </w:r>
      <w:r>
        <w:rPr>
          <w:spacing w:val="39"/>
        </w:rPr>
        <w:t xml:space="preserve"> </w:t>
      </w:r>
      <w:r>
        <w:t>inte</w:t>
      </w:r>
      <w:r>
        <w:rPr>
          <w:spacing w:val="39"/>
        </w:rPr>
        <w:t xml:space="preserve"> </w:t>
      </w:r>
      <w:r>
        <w:t>längre föreligger.</w:t>
      </w:r>
      <w:r>
        <w:rPr>
          <w:spacing w:val="40"/>
        </w:rPr>
        <w:t xml:space="preserve"> </w:t>
      </w:r>
      <w:proofErr w:type="spellStart"/>
      <w:r>
        <w:t>Synagis</w:t>
      </w:r>
      <w:proofErr w:type="spellEnd"/>
      <w:r>
        <w:rPr>
          <w:spacing w:val="40"/>
        </w:rPr>
        <w:t xml:space="preserve"> </w:t>
      </w:r>
      <w:r>
        <w:t>rekommenderas</w:t>
      </w:r>
      <w:r>
        <w:rPr>
          <w:spacing w:val="40"/>
        </w:rPr>
        <w:t xml:space="preserve"> </w:t>
      </w:r>
      <w:r>
        <w:t>till</w:t>
      </w:r>
      <w:r>
        <w:rPr>
          <w:spacing w:val="40"/>
        </w:rPr>
        <w:t xml:space="preserve"> </w:t>
      </w:r>
      <w:r>
        <w:t>följande</w:t>
      </w:r>
      <w:r>
        <w:rPr>
          <w:spacing w:val="40"/>
        </w:rPr>
        <w:t xml:space="preserve"> </w:t>
      </w:r>
      <w:r>
        <w:t>patientgrupper:</w:t>
      </w:r>
    </w:p>
    <w:p w:rsidR="00BE1A9E" w:rsidRDefault="00BE1A9E">
      <w:pPr>
        <w:pStyle w:val="Brdtext"/>
        <w:spacing w:before="11"/>
      </w:pPr>
    </w:p>
    <w:p w:rsidR="00BE1A9E" w:rsidRDefault="002A2758">
      <w:pPr>
        <w:pStyle w:val="Liststycke"/>
        <w:numPr>
          <w:ilvl w:val="1"/>
          <w:numId w:val="2"/>
        </w:numPr>
        <w:tabs>
          <w:tab w:val="left" w:pos="1255"/>
        </w:tabs>
        <w:ind w:left="1255" w:hanging="359"/>
        <w:rPr>
          <w:rFonts w:ascii="Symbol" w:hAnsi="Symbol"/>
          <w:sz w:val="19"/>
        </w:rPr>
      </w:pPr>
      <w:proofErr w:type="spellStart"/>
      <w:r>
        <w:rPr>
          <w:sz w:val="21"/>
          <w:u w:val="single"/>
        </w:rPr>
        <w:t>Bronkopulmonell</w:t>
      </w:r>
      <w:proofErr w:type="spellEnd"/>
      <w:r>
        <w:rPr>
          <w:spacing w:val="40"/>
          <w:sz w:val="21"/>
          <w:u w:val="single"/>
        </w:rPr>
        <w:t xml:space="preserve"> </w:t>
      </w:r>
      <w:proofErr w:type="spellStart"/>
      <w:r>
        <w:rPr>
          <w:sz w:val="21"/>
          <w:u w:val="single"/>
        </w:rPr>
        <w:t>dysplasi</w:t>
      </w:r>
      <w:proofErr w:type="spellEnd"/>
      <w:r>
        <w:rPr>
          <w:spacing w:val="40"/>
          <w:sz w:val="21"/>
          <w:u w:val="single"/>
        </w:rPr>
        <w:t xml:space="preserve"> </w:t>
      </w:r>
      <w:r>
        <w:rPr>
          <w:spacing w:val="-4"/>
          <w:sz w:val="21"/>
          <w:u w:val="single"/>
        </w:rPr>
        <w:t>(BPD)</w:t>
      </w:r>
    </w:p>
    <w:p w:rsidR="00BE1A9E" w:rsidRDefault="002A2758">
      <w:pPr>
        <w:pStyle w:val="Brdtext"/>
        <w:spacing w:before="13" w:line="252" w:lineRule="auto"/>
        <w:ind w:left="1256" w:right="642"/>
      </w:pPr>
      <w:r>
        <w:t>Barn</w:t>
      </w:r>
      <w:r>
        <w:rPr>
          <w:spacing w:val="34"/>
        </w:rPr>
        <w:t xml:space="preserve"> </w:t>
      </w:r>
      <w:r>
        <w:t>&lt;</w:t>
      </w:r>
      <w:r>
        <w:rPr>
          <w:spacing w:val="34"/>
        </w:rPr>
        <w:t xml:space="preserve"> </w:t>
      </w:r>
      <w:r>
        <w:t>1</w:t>
      </w:r>
      <w:r>
        <w:rPr>
          <w:spacing w:val="34"/>
        </w:rPr>
        <w:t xml:space="preserve"> </w:t>
      </w:r>
      <w:r>
        <w:t>år</w:t>
      </w:r>
      <w:r>
        <w:rPr>
          <w:spacing w:val="33"/>
        </w:rPr>
        <w:t xml:space="preserve"> </w:t>
      </w:r>
      <w:r>
        <w:t>med</w:t>
      </w:r>
      <w:r>
        <w:rPr>
          <w:spacing w:val="34"/>
        </w:rPr>
        <w:t xml:space="preserve"> </w:t>
      </w:r>
      <w:r>
        <w:t>BPD</w:t>
      </w:r>
      <w:r>
        <w:rPr>
          <w:spacing w:val="34"/>
        </w:rPr>
        <w:t xml:space="preserve"> </w:t>
      </w:r>
      <w:r>
        <w:t>(</w:t>
      </w:r>
      <w:proofErr w:type="spellStart"/>
      <w:r>
        <w:t>underburen</w:t>
      </w:r>
      <w:proofErr w:type="spellEnd"/>
      <w:r>
        <w:rPr>
          <w:spacing w:val="34"/>
        </w:rPr>
        <w:t xml:space="preserve"> </w:t>
      </w:r>
      <w:r>
        <w:t>och</w:t>
      </w:r>
      <w:r>
        <w:rPr>
          <w:spacing w:val="34"/>
        </w:rPr>
        <w:t xml:space="preserve"> </w:t>
      </w:r>
      <w:r>
        <w:t>O2-</w:t>
      </w:r>
      <w:r>
        <w:rPr>
          <w:spacing w:val="33"/>
        </w:rPr>
        <w:t xml:space="preserve"> </w:t>
      </w:r>
      <w:r>
        <w:t>behov</w:t>
      </w:r>
      <w:r>
        <w:rPr>
          <w:spacing w:val="34"/>
        </w:rPr>
        <w:t xml:space="preserve"> </w:t>
      </w:r>
      <w:r>
        <w:t>vid</w:t>
      </w:r>
      <w:r>
        <w:rPr>
          <w:spacing w:val="34"/>
        </w:rPr>
        <w:t xml:space="preserve"> </w:t>
      </w:r>
      <w:r>
        <w:t>36</w:t>
      </w:r>
      <w:r>
        <w:rPr>
          <w:spacing w:val="34"/>
        </w:rPr>
        <w:t xml:space="preserve"> </w:t>
      </w:r>
      <w:proofErr w:type="spellStart"/>
      <w:r>
        <w:t>gestationsveckors</w:t>
      </w:r>
      <w:proofErr w:type="spellEnd"/>
      <w:r>
        <w:rPr>
          <w:spacing w:val="33"/>
        </w:rPr>
        <w:t xml:space="preserve"> </w:t>
      </w:r>
      <w:r>
        <w:t xml:space="preserve">ålder, </w:t>
      </w:r>
      <w:r>
        <w:rPr>
          <w:b/>
        </w:rPr>
        <w:t>dvs. måttlig-svår BPD</w:t>
      </w:r>
      <w:r>
        <w:t>) som har pågående syrgasbehandling eller har avslutat denna under de senaste 6 månaderna före RSV-säsongens start.</w:t>
      </w:r>
    </w:p>
    <w:p w:rsidR="00BE1A9E" w:rsidRDefault="00BE1A9E">
      <w:pPr>
        <w:pStyle w:val="Brdtext"/>
        <w:spacing w:before="11"/>
      </w:pPr>
    </w:p>
    <w:p w:rsidR="00BE1A9E" w:rsidRDefault="002A2758">
      <w:pPr>
        <w:pStyle w:val="Brdtext"/>
        <w:spacing w:line="252" w:lineRule="auto"/>
        <w:ind w:left="1256" w:right="642"/>
      </w:pPr>
      <w:r>
        <w:t xml:space="preserve">Profylax med </w:t>
      </w:r>
      <w:proofErr w:type="spellStart"/>
      <w:r>
        <w:t>Synagis</w:t>
      </w:r>
      <w:proofErr w:type="spellEnd"/>
      <w:r>
        <w:t xml:space="preserve"> </w:t>
      </w:r>
      <w:r>
        <w:rPr>
          <w:i/>
        </w:rPr>
        <w:t xml:space="preserve">kan övervägas </w:t>
      </w:r>
      <w:r>
        <w:t>till barn som är 12-24 månader gamla med svår BPD där syrgasbehovet kvarstår. Dessa barn remitteras till</w:t>
      </w:r>
      <w:r>
        <w:t xml:space="preserve"> pediatrisk lungmedicin.</w:t>
      </w:r>
    </w:p>
    <w:p w:rsidR="00BE1A9E" w:rsidRDefault="00BE1A9E">
      <w:pPr>
        <w:pStyle w:val="Brdtext"/>
        <w:spacing w:before="26"/>
      </w:pPr>
    </w:p>
    <w:p w:rsidR="00BE1A9E" w:rsidRDefault="002A2758">
      <w:pPr>
        <w:pStyle w:val="Liststycke"/>
        <w:numPr>
          <w:ilvl w:val="1"/>
          <w:numId w:val="2"/>
        </w:numPr>
        <w:tabs>
          <w:tab w:val="left" w:pos="1255"/>
        </w:tabs>
        <w:ind w:left="1255" w:hanging="359"/>
        <w:rPr>
          <w:rFonts w:ascii="Symbol" w:hAnsi="Symbol"/>
          <w:sz w:val="19"/>
        </w:rPr>
      </w:pPr>
      <w:r>
        <w:rPr>
          <w:sz w:val="21"/>
          <w:u w:val="single"/>
        </w:rPr>
        <w:t>Extrem</w:t>
      </w:r>
      <w:r>
        <w:rPr>
          <w:spacing w:val="20"/>
          <w:sz w:val="21"/>
          <w:u w:val="single"/>
        </w:rPr>
        <w:t xml:space="preserve"> </w:t>
      </w:r>
      <w:r>
        <w:rPr>
          <w:spacing w:val="-2"/>
          <w:sz w:val="21"/>
          <w:u w:val="single"/>
        </w:rPr>
        <w:t>underburenhet</w:t>
      </w:r>
    </w:p>
    <w:p w:rsidR="00BE1A9E" w:rsidRDefault="002A2758">
      <w:pPr>
        <w:pStyle w:val="Brdtext"/>
        <w:spacing w:before="13" w:line="252" w:lineRule="auto"/>
        <w:ind w:left="1256" w:right="810"/>
      </w:pPr>
      <w:r>
        <w:t>Född</w:t>
      </w:r>
      <w:r>
        <w:rPr>
          <w:spacing w:val="23"/>
        </w:rPr>
        <w:t xml:space="preserve"> </w:t>
      </w:r>
      <w:r>
        <w:t>före</w:t>
      </w:r>
      <w:r>
        <w:rPr>
          <w:spacing w:val="23"/>
        </w:rPr>
        <w:t xml:space="preserve"> </w:t>
      </w:r>
      <w:proofErr w:type="spellStart"/>
      <w:r>
        <w:t>gestationsvecka</w:t>
      </w:r>
      <w:proofErr w:type="spellEnd"/>
      <w:r>
        <w:rPr>
          <w:spacing w:val="23"/>
        </w:rPr>
        <w:t xml:space="preserve"> </w:t>
      </w:r>
      <w:r>
        <w:t>26</w:t>
      </w:r>
      <w:r>
        <w:rPr>
          <w:spacing w:val="23"/>
        </w:rPr>
        <w:t xml:space="preserve"> </w:t>
      </w:r>
      <w:r>
        <w:t>och</w:t>
      </w:r>
      <w:r>
        <w:rPr>
          <w:spacing w:val="23"/>
        </w:rPr>
        <w:t xml:space="preserve"> </w:t>
      </w:r>
      <w:r>
        <w:t>yngre</w:t>
      </w:r>
      <w:r>
        <w:rPr>
          <w:spacing w:val="23"/>
        </w:rPr>
        <w:t xml:space="preserve"> </w:t>
      </w:r>
      <w:r>
        <w:t>än</w:t>
      </w:r>
      <w:r>
        <w:rPr>
          <w:spacing w:val="23"/>
        </w:rPr>
        <w:t xml:space="preserve"> </w:t>
      </w:r>
      <w:r>
        <w:t>sex</w:t>
      </w:r>
      <w:r>
        <w:rPr>
          <w:spacing w:val="23"/>
        </w:rPr>
        <w:t xml:space="preserve"> </w:t>
      </w:r>
      <w:r>
        <w:t>månader kronologisk</w:t>
      </w:r>
      <w:r>
        <w:rPr>
          <w:spacing w:val="23"/>
        </w:rPr>
        <w:t xml:space="preserve"> </w:t>
      </w:r>
      <w:r>
        <w:t>ålder vid</w:t>
      </w:r>
      <w:r>
        <w:rPr>
          <w:spacing w:val="23"/>
        </w:rPr>
        <w:t xml:space="preserve"> </w:t>
      </w:r>
      <w:r>
        <w:t xml:space="preserve">start av </w:t>
      </w:r>
      <w:r>
        <w:rPr>
          <w:spacing w:val="-2"/>
        </w:rPr>
        <w:t>RSV-säsongen</w:t>
      </w:r>
    </w:p>
    <w:p w:rsidR="00BE1A9E" w:rsidRDefault="00BE1A9E">
      <w:pPr>
        <w:pStyle w:val="Brdtext"/>
        <w:spacing w:before="247"/>
      </w:pPr>
    </w:p>
    <w:p w:rsidR="00BE1A9E" w:rsidRDefault="002A2758">
      <w:pPr>
        <w:pStyle w:val="Rubrik1"/>
        <w:numPr>
          <w:ilvl w:val="0"/>
          <w:numId w:val="2"/>
        </w:numPr>
        <w:tabs>
          <w:tab w:val="left" w:pos="819"/>
        </w:tabs>
        <w:ind w:left="819" w:hanging="359"/>
        <w:jc w:val="left"/>
      </w:pPr>
      <w:r>
        <w:rPr>
          <w:color w:val="2F5496"/>
          <w:spacing w:val="-2"/>
        </w:rPr>
        <w:t>Säsongsinfluensa</w:t>
      </w:r>
      <w:r>
        <w:rPr>
          <w:color w:val="2F5496"/>
          <w:spacing w:val="12"/>
        </w:rPr>
        <w:t xml:space="preserve"> </w:t>
      </w:r>
      <w:r>
        <w:rPr>
          <w:color w:val="2F5496"/>
          <w:spacing w:val="-2"/>
        </w:rPr>
        <w:t>(vaccination)</w:t>
      </w:r>
    </w:p>
    <w:p w:rsidR="00BE1A9E" w:rsidRDefault="002A2758">
      <w:pPr>
        <w:pStyle w:val="Brdtext"/>
        <w:spacing w:before="8" w:line="252" w:lineRule="auto"/>
        <w:ind w:left="773" w:right="327"/>
        <w:jc w:val="both"/>
      </w:pPr>
      <w:r>
        <w:t>De</w:t>
      </w:r>
      <w:r>
        <w:rPr>
          <w:spacing w:val="40"/>
        </w:rPr>
        <w:t xml:space="preserve"> </w:t>
      </w:r>
      <w:r>
        <w:t>barn</w:t>
      </w:r>
      <w:r>
        <w:rPr>
          <w:spacing w:val="40"/>
        </w:rPr>
        <w:t xml:space="preserve"> </w:t>
      </w:r>
      <w:r>
        <w:t>som</w:t>
      </w:r>
      <w:r>
        <w:rPr>
          <w:spacing w:val="40"/>
        </w:rPr>
        <w:t xml:space="preserve"> </w:t>
      </w:r>
      <w:r>
        <w:t>ges</w:t>
      </w:r>
      <w:r>
        <w:rPr>
          <w:spacing w:val="40"/>
        </w:rPr>
        <w:t xml:space="preserve"> </w:t>
      </w:r>
      <w:proofErr w:type="spellStart"/>
      <w:r>
        <w:t>Synagis</w:t>
      </w:r>
      <w:proofErr w:type="spellEnd"/>
      <w:r>
        <w:rPr>
          <w:spacing w:val="40"/>
        </w:rPr>
        <w:t xml:space="preserve"> </w:t>
      </w:r>
      <w:r>
        <w:t>ska</w:t>
      </w:r>
      <w:r>
        <w:rPr>
          <w:spacing w:val="40"/>
        </w:rPr>
        <w:t xml:space="preserve"> </w:t>
      </w:r>
      <w:r>
        <w:t>också vaccineras</w:t>
      </w:r>
      <w:r>
        <w:rPr>
          <w:spacing w:val="40"/>
        </w:rPr>
        <w:t xml:space="preserve"> </w:t>
      </w:r>
      <w:r>
        <w:t>mot</w:t>
      </w:r>
      <w:r>
        <w:rPr>
          <w:spacing w:val="40"/>
        </w:rPr>
        <w:t xml:space="preserve"> </w:t>
      </w:r>
      <w:r>
        <w:t>säsongsinfluensa.</w:t>
      </w:r>
      <w:r>
        <w:rPr>
          <w:spacing w:val="40"/>
        </w:rPr>
        <w:t xml:space="preserve"> </w:t>
      </w:r>
      <w:r>
        <w:t>Vaccinationen påbörjas tidigast vid 6 månaders kronologisk ålder.</w:t>
      </w:r>
      <w:r>
        <w:rPr>
          <w:spacing w:val="40"/>
        </w:rPr>
        <w:t xml:space="preserve"> </w:t>
      </w:r>
      <w:r>
        <w:t>Föräldrar/anhöriga</w:t>
      </w:r>
      <w:r>
        <w:rPr>
          <w:spacing w:val="40"/>
        </w:rPr>
        <w:t xml:space="preserve"> </w:t>
      </w:r>
      <w:r>
        <w:t>rekommenderas</w:t>
      </w:r>
      <w:r>
        <w:rPr>
          <w:spacing w:val="40"/>
        </w:rPr>
        <w:t xml:space="preserve"> </w:t>
      </w:r>
      <w:r>
        <w:t>också</w:t>
      </w:r>
      <w:r>
        <w:rPr>
          <w:spacing w:val="40"/>
        </w:rPr>
        <w:t xml:space="preserve"> </w:t>
      </w:r>
      <w:r>
        <w:t>låta</w:t>
      </w:r>
      <w:r>
        <w:rPr>
          <w:spacing w:val="40"/>
        </w:rPr>
        <w:t xml:space="preserve"> </w:t>
      </w:r>
      <w:r>
        <w:t>sig vaccineras mot säsongsinfluensa för att bidra till ”flock” skydd runt det nyfödda barnet (under 6 månaders ålder) i familjen.</w:t>
      </w:r>
    </w:p>
    <w:p w:rsidR="00BE1A9E" w:rsidRDefault="00BE1A9E">
      <w:pPr>
        <w:pStyle w:val="Brdtext"/>
      </w:pPr>
    </w:p>
    <w:p w:rsidR="00BE1A9E" w:rsidRDefault="00BE1A9E">
      <w:pPr>
        <w:pStyle w:val="Brdtext"/>
        <w:spacing w:before="39"/>
      </w:pPr>
    </w:p>
    <w:p w:rsidR="00BE1A9E" w:rsidRPr="002A2758" w:rsidRDefault="002A2758">
      <w:pPr>
        <w:pStyle w:val="Rubrik1"/>
        <w:numPr>
          <w:ilvl w:val="0"/>
          <w:numId w:val="2"/>
        </w:numPr>
        <w:tabs>
          <w:tab w:val="left" w:pos="819"/>
        </w:tabs>
        <w:ind w:left="819" w:hanging="359"/>
        <w:jc w:val="left"/>
      </w:pPr>
      <w:r>
        <w:rPr>
          <w:color w:val="2F5496"/>
        </w:rPr>
        <w:t>Rotavirusvacci</w:t>
      </w:r>
      <w:r>
        <w:rPr>
          <w:color w:val="2F5496"/>
        </w:rPr>
        <w:t>nation</w:t>
      </w:r>
      <w:r>
        <w:rPr>
          <w:color w:val="2F5496"/>
          <w:spacing w:val="-15"/>
        </w:rPr>
        <w:t xml:space="preserve"> </w:t>
      </w:r>
      <w:r>
        <w:rPr>
          <w:color w:val="2F5496"/>
        </w:rPr>
        <w:t>till</w:t>
      </w:r>
      <w:r>
        <w:rPr>
          <w:color w:val="2F5496"/>
          <w:spacing w:val="-14"/>
        </w:rPr>
        <w:t xml:space="preserve"> </w:t>
      </w:r>
      <w:r>
        <w:rPr>
          <w:color w:val="2F5496"/>
        </w:rPr>
        <w:t>prematurfödda</w:t>
      </w:r>
      <w:r>
        <w:rPr>
          <w:color w:val="2F5496"/>
          <w:spacing w:val="-14"/>
        </w:rPr>
        <w:t xml:space="preserve"> </w:t>
      </w:r>
      <w:r>
        <w:rPr>
          <w:color w:val="2F5496"/>
          <w:spacing w:val="-4"/>
        </w:rPr>
        <w:t>barn</w:t>
      </w:r>
    </w:p>
    <w:p w:rsidR="002A2758" w:rsidRDefault="002A2758" w:rsidP="002A2758">
      <w:pPr>
        <w:pStyle w:val="Rubrik1"/>
        <w:tabs>
          <w:tab w:val="left" w:pos="819"/>
        </w:tabs>
        <w:ind w:firstLine="0"/>
        <w:jc w:val="right"/>
      </w:pPr>
    </w:p>
    <w:p w:rsidR="002A2758" w:rsidRDefault="002A2758" w:rsidP="002A2758">
      <w:pPr>
        <w:spacing w:after="100" w:afterAutospacing="1"/>
        <w:ind w:left="720"/>
        <w:rPr>
          <w:rFonts w:asciiTheme="minorHAnsi" w:eastAsiaTheme="minorHAnsi" w:hAnsiTheme="minorHAnsi" w:cstheme="minorBidi"/>
        </w:rPr>
      </w:pPr>
      <w:r>
        <w:t xml:space="preserve">Rotavirus ingår i det allmänna vaccinationsprogrammet på BVC. Vaccinationerna sparar sjukhusinläggningar. Flera studier stödjer att det får genomföras på neonatalavdelningar. Teoretiskt finns det en liten risk för spridning av Rotavirus på en neonatalavdelning. Utsöndringen av virus i </w:t>
      </w:r>
      <w:proofErr w:type="spellStart"/>
      <w:r>
        <w:t>feces</w:t>
      </w:r>
      <w:proofErr w:type="spellEnd"/>
      <w:r>
        <w:t xml:space="preserve"> har visat sig lägre efter vaccination jämfört med genomgången rotavirusinfektion. Utsöndringen av viruspartiklar i </w:t>
      </w:r>
      <w:proofErr w:type="spellStart"/>
      <w:r>
        <w:t>faeces</w:t>
      </w:r>
      <w:proofErr w:type="spellEnd"/>
      <w:r>
        <w:t xml:space="preserve"> pågår 1-2 veckor efter vaccinationen, men endast 1 av 5 har smittsamt virus i </w:t>
      </w:r>
      <w:proofErr w:type="spellStart"/>
      <w:r>
        <w:t>feces</w:t>
      </w:r>
      <w:proofErr w:type="spellEnd"/>
      <w:r>
        <w:t xml:space="preserve">. Det har inte förkommit någon horisontell smittspridning på neonatalavdelningar i de länder där inneliggande barn sedan flera år vaccinerats med Rotavaccin. Normala hygienrutiner anses vara tillräckliga. Enkelrum är att föredra framför flerpatientsalar. </w:t>
      </w:r>
      <w:r>
        <w:lastRenderedPageBreak/>
        <w:t xml:space="preserve">Sedan september 2023 är </w:t>
      </w:r>
      <w:proofErr w:type="spellStart"/>
      <w:r>
        <w:t>Rotateq</w:t>
      </w:r>
      <w:proofErr w:type="spellEnd"/>
      <w:r>
        <w:sym w:font="Symbol" w:char="F0E2"/>
      </w:r>
      <w:r>
        <w:t xml:space="preserve"> det vaccin som skall användas i Sverige.</w:t>
      </w:r>
      <w:r>
        <w:br/>
      </w:r>
      <w:r>
        <w:br/>
        <w:t xml:space="preserve">Indikation för Rotavaccin: född i </w:t>
      </w:r>
      <w:proofErr w:type="spellStart"/>
      <w:r>
        <w:t>gestationsvecka</w:t>
      </w:r>
      <w:proofErr w:type="spellEnd"/>
      <w:r>
        <w:t xml:space="preserve"> ≥ 25+0:</w:t>
      </w:r>
    </w:p>
    <w:p w:rsidR="002A2758" w:rsidRDefault="002A2758" w:rsidP="002A2758">
      <w:pPr>
        <w:pStyle w:val="Liststycke"/>
        <w:widowControl/>
        <w:numPr>
          <w:ilvl w:val="0"/>
          <w:numId w:val="4"/>
        </w:numPr>
        <w:autoSpaceDE/>
        <w:autoSpaceDN/>
        <w:spacing w:after="100" w:afterAutospacing="1"/>
        <w:contextualSpacing/>
      </w:pPr>
      <w:proofErr w:type="spellStart"/>
      <w:r>
        <w:t>Rotateq</w:t>
      </w:r>
      <w:proofErr w:type="spellEnd"/>
      <w:r>
        <w:sym w:font="Symbol" w:char="F0E2"/>
      </w:r>
      <w:r>
        <w:t xml:space="preserve"> kan ges på neonatalavdelning.</w:t>
      </w:r>
    </w:p>
    <w:p w:rsidR="002A2758" w:rsidRDefault="002A2758" w:rsidP="002A2758">
      <w:pPr>
        <w:pStyle w:val="Liststycke"/>
        <w:widowControl/>
        <w:numPr>
          <w:ilvl w:val="0"/>
          <w:numId w:val="4"/>
        </w:numPr>
        <w:autoSpaceDE/>
        <w:autoSpaceDN/>
        <w:spacing w:after="100" w:afterAutospacing="1"/>
        <w:contextualSpacing/>
      </w:pPr>
      <w:proofErr w:type="spellStart"/>
      <w:r>
        <w:t>Rotateq</w:t>
      </w:r>
      <w:proofErr w:type="spellEnd"/>
      <w:r>
        <w:sym w:font="Symbol" w:char="F0E2"/>
      </w:r>
      <w:r>
        <w:t xml:space="preserve"> ges oralt i 3 doser.</w:t>
      </w:r>
    </w:p>
    <w:p w:rsidR="002A2758" w:rsidRDefault="002A2758" w:rsidP="002A2758">
      <w:pPr>
        <w:pStyle w:val="Liststycke"/>
        <w:widowControl/>
        <w:numPr>
          <w:ilvl w:val="0"/>
          <w:numId w:val="4"/>
        </w:numPr>
        <w:autoSpaceDE/>
        <w:autoSpaceDN/>
        <w:spacing w:after="100" w:afterAutospacing="1"/>
        <w:contextualSpacing/>
      </w:pPr>
      <w:r>
        <w:t>Första dosen ges från 6 veckors kronologisk ålder.</w:t>
      </w:r>
    </w:p>
    <w:p w:rsidR="002A2758" w:rsidRDefault="002A2758" w:rsidP="002A2758">
      <w:pPr>
        <w:pStyle w:val="Liststycke"/>
        <w:widowControl/>
        <w:numPr>
          <w:ilvl w:val="0"/>
          <w:numId w:val="4"/>
        </w:numPr>
        <w:autoSpaceDE/>
        <w:autoSpaceDN/>
        <w:spacing w:after="100" w:afterAutospacing="1"/>
        <w:contextualSpacing/>
      </w:pPr>
      <w:r>
        <w:t>Första dosen ska ges före 12 veckors kronologisk ålder.</w:t>
      </w:r>
    </w:p>
    <w:p w:rsidR="002A2758" w:rsidRDefault="002A2758" w:rsidP="002A2758">
      <w:pPr>
        <w:pStyle w:val="Liststycke"/>
        <w:widowControl/>
        <w:numPr>
          <w:ilvl w:val="0"/>
          <w:numId w:val="4"/>
        </w:numPr>
        <w:autoSpaceDE/>
        <w:autoSpaceDN/>
        <w:spacing w:after="100" w:afterAutospacing="1"/>
        <w:contextualSpacing/>
      </w:pPr>
      <w:r>
        <w:t xml:space="preserve">Första dosen kan ges från och med </w:t>
      </w:r>
      <w:proofErr w:type="spellStart"/>
      <w:r>
        <w:t>gestationsvecka</w:t>
      </w:r>
      <w:proofErr w:type="spellEnd"/>
      <w:r>
        <w:t xml:space="preserve"> 34 tillsammans med </w:t>
      </w:r>
      <w:proofErr w:type="spellStart"/>
      <w:r>
        <w:t>Hexyon</w:t>
      </w:r>
      <w:proofErr w:type="spellEnd"/>
      <w:r>
        <w:t xml:space="preserve"> vaccinet under punkt 4 nedan.</w:t>
      </w:r>
    </w:p>
    <w:p w:rsidR="002A2758" w:rsidRDefault="002A2758" w:rsidP="002A2758">
      <w:pPr>
        <w:pStyle w:val="Liststycke"/>
        <w:widowControl/>
        <w:numPr>
          <w:ilvl w:val="0"/>
          <w:numId w:val="4"/>
        </w:numPr>
        <w:autoSpaceDE/>
        <w:autoSpaceDN/>
        <w:spacing w:after="100" w:afterAutospacing="1"/>
        <w:contextualSpacing/>
      </w:pPr>
      <w:r>
        <w:t>Ge om möjligt vaccinet 2-3 dagar innan hemgång.</w:t>
      </w:r>
    </w:p>
    <w:p w:rsidR="002A2758" w:rsidRDefault="002A2758" w:rsidP="002A2758">
      <w:pPr>
        <w:pStyle w:val="Liststycke"/>
        <w:widowControl/>
        <w:numPr>
          <w:ilvl w:val="0"/>
          <w:numId w:val="4"/>
        </w:numPr>
        <w:autoSpaceDE/>
        <w:autoSpaceDN/>
        <w:spacing w:after="100" w:afterAutospacing="1"/>
        <w:contextualSpacing/>
      </w:pPr>
      <w:r>
        <w:t>Andra dosen bör helst ges med minst 4 veckors intervall från den första dosen och senast innan 16 veckors kronologisk ålder.</w:t>
      </w:r>
    </w:p>
    <w:p w:rsidR="00BE1A9E" w:rsidRDefault="002A2758" w:rsidP="002A2758">
      <w:pPr>
        <w:pStyle w:val="Liststycke"/>
        <w:widowControl/>
        <w:numPr>
          <w:ilvl w:val="0"/>
          <w:numId w:val="4"/>
        </w:numPr>
        <w:autoSpaceDE/>
        <w:autoSpaceDN/>
        <w:spacing w:after="100" w:afterAutospacing="1"/>
        <w:contextualSpacing/>
        <w:sectPr w:rsidR="00BE1A9E">
          <w:headerReference w:type="default" r:id="rId8"/>
          <w:footerReference w:type="default" r:id="rId9"/>
          <w:type w:val="continuous"/>
          <w:pgSz w:w="11900" w:h="16840"/>
          <w:pgMar w:top="1820" w:right="1320" w:bottom="1000" w:left="880" w:header="708" w:footer="803" w:gutter="0"/>
          <w:pgNumType w:start="1"/>
          <w:cols w:space="720"/>
        </w:sectPr>
      </w:pPr>
      <w:r>
        <w:t xml:space="preserve">Kontraindikationer är: tidigare tarmopererad, tidigare </w:t>
      </w:r>
      <w:proofErr w:type="spellStart"/>
      <w:r>
        <w:t>invagination</w:t>
      </w:r>
      <w:proofErr w:type="spellEnd"/>
      <w:r>
        <w:t>, missbildning i magtarmkanalen, genomgången NEC oavsett stadium och behandling (konsultera barnkirurg), nedsatt immunförsvar (SCID),</w:t>
      </w:r>
      <w:r>
        <w:t xml:space="preserve"> medfödd sackarosöverkänslighet.</w:t>
      </w:r>
    </w:p>
    <w:p w:rsidR="00BE1A9E" w:rsidRDefault="00BE1A9E">
      <w:pPr>
        <w:pStyle w:val="Brdtext"/>
        <w:spacing w:before="14"/>
      </w:pPr>
    </w:p>
    <w:p w:rsidR="00BE1A9E" w:rsidRDefault="002A2758">
      <w:pPr>
        <w:pStyle w:val="Rubrik1"/>
        <w:numPr>
          <w:ilvl w:val="0"/>
          <w:numId w:val="2"/>
        </w:numPr>
        <w:tabs>
          <w:tab w:val="left" w:pos="535"/>
        </w:tabs>
        <w:spacing w:before="1"/>
        <w:ind w:left="535" w:hanging="425"/>
        <w:jc w:val="left"/>
      </w:pPr>
      <w:r>
        <w:rPr>
          <w:color w:val="2F5496"/>
        </w:rPr>
        <w:t>Vaccination</w:t>
      </w:r>
      <w:r>
        <w:rPr>
          <w:color w:val="2F5496"/>
          <w:spacing w:val="-10"/>
        </w:rPr>
        <w:t xml:space="preserve"> </w:t>
      </w:r>
      <w:r>
        <w:rPr>
          <w:color w:val="2F5496"/>
        </w:rPr>
        <w:t>mot</w:t>
      </w:r>
      <w:r>
        <w:rPr>
          <w:color w:val="2F5496"/>
          <w:spacing w:val="-9"/>
        </w:rPr>
        <w:t xml:space="preserve"> </w:t>
      </w:r>
      <w:r>
        <w:rPr>
          <w:color w:val="2F5496"/>
        </w:rPr>
        <w:t>polio,</w:t>
      </w:r>
      <w:r>
        <w:rPr>
          <w:color w:val="2F5496"/>
          <w:spacing w:val="-9"/>
        </w:rPr>
        <w:t xml:space="preserve"> </w:t>
      </w:r>
      <w:r>
        <w:rPr>
          <w:color w:val="2F5496"/>
        </w:rPr>
        <w:t>tetanus,</w:t>
      </w:r>
      <w:r>
        <w:rPr>
          <w:color w:val="2F5496"/>
          <w:spacing w:val="-9"/>
        </w:rPr>
        <w:t xml:space="preserve"> </w:t>
      </w:r>
      <w:r>
        <w:rPr>
          <w:color w:val="2F5496"/>
        </w:rPr>
        <w:t>difteri,</w:t>
      </w:r>
      <w:r>
        <w:rPr>
          <w:color w:val="2F5496"/>
          <w:spacing w:val="-9"/>
        </w:rPr>
        <w:t xml:space="preserve"> </w:t>
      </w:r>
      <w:proofErr w:type="spellStart"/>
      <w:r>
        <w:rPr>
          <w:color w:val="2F5496"/>
        </w:rPr>
        <w:t>pertussis</w:t>
      </w:r>
      <w:proofErr w:type="spellEnd"/>
      <w:r>
        <w:rPr>
          <w:color w:val="2F5496"/>
        </w:rPr>
        <w:t>,</w:t>
      </w:r>
      <w:r>
        <w:rPr>
          <w:color w:val="2F5496"/>
          <w:spacing w:val="-10"/>
        </w:rPr>
        <w:t xml:space="preserve"> </w:t>
      </w:r>
      <w:proofErr w:type="spellStart"/>
      <w:r>
        <w:rPr>
          <w:color w:val="2F5496"/>
        </w:rPr>
        <w:t>hemophilus</w:t>
      </w:r>
      <w:proofErr w:type="spellEnd"/>
      <w:r>
        <w:rPr>
          <w:color w:val="2F5496"/>
        </w:rPr>
        <w:t>,</w:t>
      </w:r>
      <w:r>
        <w:rPr>
          <w:color w:val="2F5496"/>
          <w:spacing w:val="-9"/>
        </w:rPr>
        <w:t xml:space="preserve"> </w:t>
      </w:r>
      <w:r>
        <w:rPr>
          <w:color w:val="2F5496"/>
        </w:rPr>
        <w:t>hepatit</w:t>
      </w:r>
      <w:r>
        <w:rPr>
          <w:color w:val="2F5496"/>
          <w:spacing w:val="-9"/>
        </w:rPr>
        <w:t xml:space="preserve"> </w:t>
      </w:r>
      <w:r>
        <w:rPr>
          <w:color w:val="2F5496"/>
          <w:spacing w:val="-10"/>
        </w:rPr>
        <w:t>B</w:t>
      </w:r>
    </w:p>
    <w:p w:rsidR="00BE1A9E" w:rsidRDefault="00BE1A9E">
      <w:pPr>
        <w:pStyle w:val="Brdtext"/>
        <w:spacing w:before="11"/>
        <w:rPr>
          <w:b/>
          <w:sz w:val="28"/>
        </w:rPr>
      </w:pPr>
    </w:p>
    <w:p w:rsidR="00BE1A9E" w:rsidRDefault="002A2758">
      <w:pPr>
        <w:pStyle w:val="Brdtext"/>
        <w:spacing w:before="1" w:line="252" w:lineRule="auto"/>
        <w:ind w:left="536" w:right="61"/>
      </w:pPr>
      <w:r>
        <w:t>Folkhälsomyndigheten</w:t>
      </w:r>
      <w:r>
        <w:rPr>
          <w:spacing w:val="40"/>
        </w:rPr>
        <w:t xml:space="preserve"> </w:t>
      </w:r>
      <w:r>
        <w:t>har</w:t>
      </w:r>
      <w:r>
        <w:rPr>
          <w:spacing w:val="40"/>
        </w:rPr>
        <w:t xml:space="preserve"> </w:t>
      </w:r>
      <w:r>
        <w:t>publicerat</w:t>
      </w:r>
      <w:r>
        <w:rPr>
          <w:spacing w:val="40"/>
        </w:rPr>
        <w:t xml:space="preserve"> </w:t>
      </w:r>
      <w:r>
        <w:t>material</w:t>
      </w:r>
      <w:r>
        <w:rPr>
          <w:spacing w:val="40"/>
        </w:rPr>
        <w:t xml:space="preserve"> </w:t>
      </w:r>
      <w:r>
        <w:t>med</w:t>
      </w:r>
      <w:r>
        <w:rPr>
          <w:spacing w:val="40"/>
        </w:rPr>
        <w:t xml:space="preserve"> </w:t>
      </w:r>
      <w:r>
        <w:t>bakgrund</w:t>
      </w:r>
      <w:r>
        <w:rPr>
          <w:spacing w:val="40"/>
        </w:rPr>
        <w:t xml:space="preserve"> </w:t>
      </w:r>
      <w:r>
        <w:t>till</w:t>
      </w:r>
      <w:r>
        <w:rPr>
          <w:spacing w:val="40"/>
        </w:rPr>
        <w:t xml:space="preserve"> </w:t>
      </w:r>
      <w:r>
        <w:t>vaccinationen</w:t>
      </w:r>
      <w:r>
        <w:rPr>
          <w:spacing w:val="40"/>
        </w:rPr>
        <w:t xml:space="preserve"> </w:t>
      </w:r>
      <w:r>
        <w:t>och</w:t>
      </w:r>
      <w:r>
        <w:rPr>
          <w:spacing w:val="40"/>
        </w:rPr>
        <w:t xml:space="preserve"> </w:t>
      </w:r>
      <w:r>
        <w:t>borttagandet</w:t>
      </w:r>
      <w:r>
        <w:rPr>
          <w:spacing w:val="40"/>
        </w:rPr>
        <w:t xml:space="preserve"> </w:t>
      </w:r>
      <w:r>
        <w:t>av pneumokockdelen,</w:t>
      </w:r>
      <w:r>
        <w:rPr>
          <w:spacing w:val="33"/>
        </w:rPr>
        <w:t xml:space="preserve"> </w:t>
      </w:r>
      <w:r>
        <w:t>se</w:t>
      </w:r>
      <w:r>
        <w:rPr>
          <w:spacing w:val="34"/>
        </w:rPr>
        <w:t xml:space="preserve"> </w:t>
      </w:r>
      <w:r>
        <w:t>referens</w:t>
      </w:r>
      <w:r>
        <w:rPr>
          <w:spacing w:val="33"/>
        </w:rPr>
        <w:t xml:space="preserve"> </w:t>
      </w:r>
      <w:r>
        <w:t>nummer</w:t>
      </w:r>
      <w:r>
        <w:rPr>
          <w:spacing w:val="33"/>
        </w:rPr>
        <w:t xml:space="preserve"> </w:t>
      </w:r>
      <w:r>
        <w:t>11.</w:t>
      </w:r>
      <w:r>
        <w:rPr>
          <w:spacing w:val="33"/>
        </w:rPr>
        <w:t xml:space="preserve"> </w:t>
      </w:r>
      <w:r>
        <w:t>Pneumokockvaccinet</w:t>
      </w:r>
      <w:r>
        <w:rPr>
          <w:spacing w:val="33"/>
        </w:rPr>
        <w:t xml:space="preserve"> </w:t>
      </w:r>
      <w:r>
        <w:t>stod</w:t>
      </w:r>
      <w:r>
        <w:rPr>
          <w:spacing w:val="34"/>
        </w:rPr>
        <w:t xml:space="preserve"> </w:t>
      </w:r>
      <w:r>
        <w:t>sannolikt</w:t>
      </w:r>
      <w:r>
        <w:rPr>
          <w:spacing w:val="33"/>
        </w:rPr>
        <w:t xml:space="preserve"> </w:t>
      </w:r>
      <w:r>
        <w:t>för</w:t>
      </w:r>
      <w:r>
        <w:rPr>
          <w:spacing w:val="33"/>
        </w:rPr>
        <w:t xml:space="preserve"> </w:t>
      </w:r>
      <w:r>
        <w:t>den</w:t>
      </w:r>
      <w:r>
        <w:rPr>
          <w:spacing w:val="34"/>
        </w:rPr>
        <w:t xml:space="preserve"> </w:t>
      </w:r>
      <w:r>
        <w:t>större</w:t>
      </w:r>
      <w:r>
        <w:rPr>
          <w:spacing w:val="34"/>
        </w:rPr>
        <w:t xml:space="preserve"> </w:t>
      </w:r>
      <w:r>
        <w:t>delen biverkningar</w:t>
      </w:r>
      <w:r>
        <w:rPr>
          <w:spacing w:val="40"/>
        </w:rPr>
        <w:t xml:space="preserve"> </w:t>
      </w:r>
      <w:r>
        <w:t>i</w:t>
      </w:r>
      <w:r>
        <w:rPr>
          <w:spacing w:val="40"/>
        </w:rPr>
        <w:t xml:space="preserve"> </w:t>
      </w:r>
      <w:r>
        <w:t>form</w:t>
      </w:r>
      <w:r>
        <w:rPr>
          <w:spacing w:val="40"/>
        </w:rPr>
        <w:t xml:space="preserve"> </w:t>
      </w:r>
      <w:r>
        <w:t>av</w:t>
      </w:r>
      <w:r>
        <w:rPr>
          <w:spacing w:val="40"/>
        </w:rPr>
        <w:t xml:space="preserve"> </w:t>
      </w:r>
      <w:r>
        <w:t>förhöjt</w:t>
      </w:r>
      <w:r>
        <w:rPr>
          <w:spacing w:val="40"/>
        </w:rPr>
        <w:t xml:space="preserve"> </w:t>
      </w:r>
      <w:r>
        <w:t>andningsstöd/apnéer.</w:t>
      </w:r>
      <w:r>
        <w:rPr>
          <w:spacing w:val="40"/>
        </w:rPr>
        <w:t xml:space="preserve"> </w:t>
      </w:r>
      <w:r>
        <w:t>Neonatalsektionens</w:t>
      </w:r>
      <w:r>
        <w:rPr>
          <w:spacing w:val="40"/>
        </w:rPr>
        <w:t xml:space="preserve"> </w:t>
      </w:r>
      <w:r>
        <w:t>infektionsgrupp rekommenderar</w:t>
      </w:r>
      <w:r>
        <w:rPr>
          <w:spacing w:val="40"/>
        </w:rPr>
        <w:t xml:space="preserve"> </w:t>
      </w:r>
      <w:r>
        <w:t>följsamhet</w:t>
      </w:r>
      <w:r>
        <w:rPr>
          <w:spacing w:val="40"/>
        </w:rPr>
        <w:t xml:space="preserve"> </w:t>
      </w:r>
      <w:r>
        <w:t>till</w:t>
      </w:r>
      <w:r>
        <w:rPr>
          <w:spacing w:val="40"/>
        </w:rPr>
        <w:t xml:space="preserve"> </w:t>
      </w:r>
      <w:r>
        <w:t>dessa</w:t>
      </w:r>
      <w:r>
        <w:rPr>
          <w:spacing w:val="40"/>
        </w:rPr>
        <w:t xml:space="preserve"> </w:t>
      </w:r>
      <w:r>
        <w:t>riktlinjer,</w:t>
      </w:r>
      <w:r>
        <w:rPr>
          <w:spacing w:val="40"/>
        </w:rPr>
        <w:t xml:space="preserve"> </w:t>
      </w:r>
      <w:r>
        <w:t>men</w:t>
      </w:r>
      <w:r>
        <w:rPr>
          <w:spacing w:val="40"/>
        </w:rPr>
        <w:t xml:space="preserve"> </w:t>
      </w:r>
      <w:r>
        <w:t>vill</w:t>
      </w:r>
      <w:r>
        <w:rPr>
          <w:spacing w:val="40"/>
        </w:rPr>
        <w:t xml:space="preserve"> </w:t>
      </w:r>
      <w:r>
        <w:t>belysa</w:t>
      </w:r>
      <w:r>
        <w:rPr>
          <w:spacing w:val="40"/>
        </w:rPr>
        <w:t xml:space="preserve"> </w:t>
      </w:r>
      <w:r>
        <w:t>några</w:t>
      </w:r>
      <w:r>
        <w:rPr>
          <w:spacing w:val="40"/>
        </w:rPr>
        <w:t xml:space="preserve"> </w:t>
      </w:r>
      <w:r>
        <w:t>grupper</w:t>
      </w:r>
      <w:r>
        <w:rPr>
          <w:spacing w:val="40"/>
        </w:rPr>
        <w:t xml:space="preserve"> </w:t>
      </w:r>
      <w:r>
        <w:t>där</w:t>
      </w:r>
      <w:r>
        <w:rPr>
          <w:spacing w:val="40"/>
        </w:rPr>
        <w:t xml:space="preserve"> </w:t>
      </w:r>
      <w:r>
        <w:t>vårdverkligheten inte</w:t>
      </w:r>
      <w:r>
        <w:rPr>
          <w:spacing w:val="22"/>
        </w:rPr>
        <w:t xml:space="preserve"> </w:t>
      </w:r>
      <w:r>
        <w:t>stödjer</w:t>
      </w:r>
      <w:r>
        <w:rPr>
          <w:spacing w:val="20"/>
        </w:rPr>
        <w:t xml:space="preserve"> </w:t>
      </w:r>
      <w:r>
        <w:t>fullt</w:t>
      </w:r>
      <w:r>
        <w:rPr>
          <w:spacing w:val="20"/>
        </w:rPr>
        <w:t xml:space="preserve"> </w:t>
      </w:r>
      <w:r>
        <w:t>ut</w:t>
      </w:r>
      <w:r>
        <w:rPr>
          <w:spacing w:val="20"/>
        </w:rPr>
        <w:t xml:space="preserve"> </w:t>
      </w:r>
      <w:r>
        <w:t>att</w:t>
      </w:r>
      <w:r>
        <w:rPr>
          <w:spacing w:val="20"/>
        </w:rPr>
        <w:t xml:space="preserve"> </w:t>
      </w:r>
      <w:r>
        <w:t>vaccinera</w:t>
      </w:r>
      <w:r>
        <w:rPr>
          <w:spacing w:val="22"/>
        </w:rPr>
        <w:t xml:space="preserve"> </w:t>
      </w:r>
      <w:r>
        <w:t>på</w:t>
      </w:r>
      <w:r>
        <w:rPr>
          <w:spacing w:val="22"/>
        </w:rPr>
        <w:t xml:space="preserve"> </w:t>
      </w:r>
      <w:r>
        <w:t>det</w:t>
      </w:r>
      <w:r>
        <w:rPr>
          <w:spacing w:val="20"/>
        </w:rPr>
        <w:t xml:space="preserve"> </w:t>
      </w:r>
      <w:r>
        <w:t>sätt</w:t>
      </w:r>
      <w:r>
        <w:rPr>
          <w:spacing w:val="20"/>
        </w:rPr>
        <w:t xml:space="preserve"> </w:t>
      </w:r>
      <w:r>
        <w:t>som</w:t>
      </w:r>
      <w:r>
        <w:rPr>
          <w:spacing w:val="23"/>
        </w:rPr>
        <w:t xml:space="preserve"> </w:t>
      </w:r>
      <w:r>
        <w:t>står.</w:t>
      </w:r>
      <w:r>
        <w:rPr>
          <w:spacing w:val="20"/>
        </w:rPr>
        <w:t xml:space="preserve"> </w:t>
      </w:r>
      <w:r>
        <w:t>Nedan</w:t>
      </w:r>
      <w:r>
        <w:rPr>
          <w:spacing w:val="22"/>
        </w:rPr>
        <w:t xml:space="preserve"> </w:t>
      </w:r>
      <w:r>
        <w:t>ges</w:t>
      </w:r>
      <w:r>
        <w:rPr>
          <w:spacing w:val="20"/>
        </w:rPr>
        <w:t xml:space="preserve"> </w:t>
      </w:r>
      <w:r>
        <w:t>förslag</w:t>
      </w:r>
      <w:r>
        <w:rPr>
          <w:spacing w:val="22"/>
        </w:rPr>
        <w:t xml:space="preserve"> </w:t>
      </w:r>
      <w:r>
        <w:t>på</w:t>
      </w:r>
      <w:r>
        <w:rPr>
          <w:spacing w:val="22"/>
        </w:rPr>
        <w:t xml:space="preserve"> </w:t>
      </w:r>
      <w:r>
        <w:t>hur</w:t>
      </w:r>
      <w:r>
        <w:rPr>
          <w:spacing w:val="20"/>
        </w:rPr>
        <w:t xml:space="preserve"> </w:t>
      </w:r>
      <w:r>
        <w:t>dessa</w:t>
      </w:r>
      <w:r>
        <w:rPr>
          <w:spacing w:val="22"/>
        </w:rPr>
        <w:t xml:space="preserve"> </w:t>
      </w:r>
      <w:r>
        <w:t>situationer</w:t>
      </w:r>
      <w:r>
        <w:rPr>
          <w:spacing w:val="20"/>
        </w:rPr>
        <w:t xml:space="preserve"> </w:t>
      </w:r>
      <w:r>
        <w:t>kan hanteras</w:t>
      </w:r>
      <w:r>
        <w:rPr>
          <w:spacing w:val="38"/>
        </w:rPr>
        <w:t xml:space="preserve"> </w:t>
      </w:r>
      <w:r>
        <w:t>praktiskt.</w:t>
      </w:r>
      <w:r>
        <w:rPr>
          <w:spacing w:val="36"/>
        </w:rPr>
        <w:t xml:space="preserve"> </w:t>
      </w:r>
      <w:r>
        <w:t>Syftet</w:t>
      </w:r>
      <w:r>
        <w:rPr>
          <w:spacing w:val="38"/>
        </w:rPr>
        <w:t xml:space="preserve"> </w:t>
      </w:r>
      <w:r>
        <w:t>att</w:t>
      </w:r>
      <w:r>
        <w:rPr>
          <w:spacing w:val="38"/>
        </w:rPr>
        <w:t xml:space="preserve"> </w:t>
      </w:r>
      <w:r>
        <w:t>vaccinera</w:t>
      </w:r>
      <w:r>
        <w:rPr>
          <w:spacing w:val="40"/>
        </w:rPr>
        <w:t xml:space="preserve"> </w:t>
      </w:r>
      <w:r>
        <w:t>barn</w:t>
      </w:r>
      <w:r>
        <w:rPr>
          <w:spacing w:val="40"/>
        </w:rPr>
        <w:t xml:space="preserve"> </w:t>
      </w:r>
      <w:r>
        <w:t>mot</w:t>
      </w:r>
      <w:r>
        <w:rPr>
          <w:spacing w:val="38"/>
        </w:rPr>
        <w:t xml:space="preserve"> </w:t>
      </w:r>
      <w:r>
        <w:t>dessa</w:t>
      </w:r>
      <w:r>
        <w:rPr>
          <w:spacing w:val="40"/>
        </w:rPr>
        <w:t xml:space="preserve"> </w:t>
      </w:r>
      <w:r>
        <w:t>sjukdomar</w:t>
      </w:r>
      <w:r>
        <w:rPr>
          <w:spacing w:val="38"/>
        </w:rPr>
        <w:t xml:space="preserve"> </w:t>
      </w:r>
      <w:r>
        <w:t>är</w:t>
      </w:r>
      <w:r>
        <w:rPr>
          <w:spacing w:val="38"/>
        </w:rPr>
        <w:t xml:space="preserve"> </w:t>
      </w:r>
      <w:r>
        <w:t>viktigt</w:t>
      </w:r>
      <w:r>
        <w:rPr>
          <w:spacing w:val="38"/>
        </w:rPr>
        <w:t xml:space="preserve"> </w:t>
      </w:r>
      <w:r>
        <w:t>att</w:t>
      </w:r>
      <w:r>
        <w:rPr>
          <w:spacing w:val="38"/>
        </w:rPr>
        <w:t xml:space="preserve"> </w:t>
      </w:r>
      <w:r>
        <w:t>uppfylla,</w:t>
      </w:r>
      <w:r>
        <w:rPr>
          <w:spacing w:val="38"/>
        </w:rPr>
        <w:t xml:space="preserve"> </w:t>
      </w:r>
      <w:r>
        <w:t xml:space="preserve">särskilt </w:t>
      </w:r>
      <w:proofErr w:type="spellStart"/>
      <w:r>
        <w:t>pertussis</w:t>
      </w:r>
      <w:proofErr w:type="spellEnd"/>
      <w:r>
        <w:t>,</w:t>
      </w:r>
      <w:r>
        <w:rPr>
          <w:spacing w:val="35"/>
        </w:rPr>
        <w:t xml:space="preserve"> </w:t>
      </w:r>
      <w:r>
        <w:t>före</w:t>
      </w:r>
      <w:r>
        <w:rPr>
          <w:spacing w:val="37"/>
        </w:rPr>
        <w:t xml:space="preserve"> </w:t>
      </w:r>
      <w:r>
        <w:t>hemgång.</w:t>
      </w:r>
      <w:r>
        <w:rPr>
          <w:spacing w:val="34"/>
        </w:rPr>
        <w:t xml:space="preserve"> </w:t>
      </w:r>
      <w:r>
        <w:t>Denna</w:t>
      </w:r>
      <w:r>
        <w:rPr>
          <w:spacing w:val="37"/>
        </w:rPr>
        <w:t xml:space="preserve"> </w:t>
      </w:r>
      <w:r>
        <w:t>vaccination</w:t>
      </w:r>
      <w:r>
        <w:rPr>
          <w:spacing w:val="37"/>
        </w:rPr>
        <w:t xml:space="preserve"> </w:t>
      </w:r>
      <w:r>
        <w:t>med</w:t>
      </w:r>
      <w:r>
        <w:rPr>
          <w:spacing w:val="37"/>
        </w:rPr>
        <w:t xml:space="preserve"> </w:t>
      </w:r>
      <w:r>
        <w:t>en</w:t>
      </w:r>
      <w:r>
        <w:rPr>
          <w:spacing w:val="37"/>
        </w:rPr>
        <w:t xml:space="preserve"> </w:t>
      </w:r>
      <w:r>
        <w:t>extra</w:t>
      </w:r>
      <w:r>
        <w:rPr>
          <w:spacing w:val="37"/>
        </w:rPr>
        <w:t xml:space="preserve"> </w:t>
      </w:r>
      <w:r>
        <w:t>dos,</w:t>
      </w:r>
      <w:r>
        <w:rPr>
          <w:spacing w:val="35"/>
        </w:rPr>
        <w:t xml:space="preserve"> </w:t>
      </w:r>
      <w:r>
        <w:t>sker</w:t>
      </w:r>
      <w:r>
        <w:rPr>
          <w:spacing w:val="35"/>
        </w:rPr>
        <w:t xml:space="preserve"> </w:t>
      </w:r>
      <w:r>
        <w:t>på</w:t>
      </w:r>
      <w:r>
        <w:rPr>
          <w:spacing w:val="37"/>
        </w:rPr>
        <w:t xml:space="preserve"> </w:t>
      </w:r>
      <w:r>
        <w:t>prematura</w:t>
      </w:r>
      <w:r>
        <w:rPr>
          <w:spacing w:val="37"/>
        </w:rPr>
        <w:t xml:space="preserve"> </w:t>
      </w:r>
      <w:r>
        <w:t>barn</w:t>
      </w:r>
      <w:r>
        <w:rPr>
          <w:spacing w:val="37"/>
        </w:rPr>
        <w:t xml:space="preserve"> </w:t>
      </w:r>
      <w:r>
        <w:t>födda</w:t>
      </w:r>
      <w:r>
        <w:rPr>
          <w:spacing w:val="37"/>
        </w:rPr>
        <w:t xml:space="preserve"> </w:t>
      </w:r>
      <w:r>
        <w:t xml:space="preserve">före 32+0 </w:t>
      </w:r>
      <w:proofErr w:type="spellStart"/>
      <w:r>
        <w:t>gestationsveckor</w:t>
      </w:r>
      <w:proofErr w:type="spellEnd"/>
      <w:r>
        <w:t>.</w:t>
      </w:r>
    </w:p>
    <w:p w:rsidR="00BE1A9E" w:rsidRDefault="00BE1A9E">
      <w:pPr>
        <w:pStyle w:val="Brdtext"/>
        <w:spacing w:before="7"/>
      </w:pPr>
    </w:p>
    <w:p w:rsidR="00BE1A9E" w:rsidRDefault="002A2758">
      <w:pPr>
        <w:pStyle w:val="Liststycke"/>
        <w:numPr>
          <w:ilvl w:val="1"/>
          <w:numId w:val="2"/>
        </w:numPr>
        <w:tabs>
          <w:tab w:val="left" w:pos="1256"/>
        </w:tabs>
        <w:spacing w:line="252" w:lineRule="auto"/>
        <w:ind w:right="757"/>
        <w:rPr>
          <w:rFonts w:ascii="Symbol" w:hAnsi="Symbol"/>
          <w:sz w:val="21"/>
        </w:rPr>
      </w:pPr>
      <w:r>
        <w:rPr>
          <w:sz w:val="21"/>
        </w:rPr>
        <w:t>Barn</w:t>
      </w:r>
      <w:r>
        <w:rPr>
          <w:spacing w:val="21"/>
          <w:sz w:val="21"/>
        </w:rPr>
        <w:t xml:space="preserve"> </w:t>
      </w:r>
      <w:r>
        <w:rPr>
          <w:sz w:val="21"/>
        </w:rPr>
        <w:t>födda</w:t>
      </w:r>
      <w:r>
        <w:rPr>
          <w:spacing w:val="21"/>
          <w:sz w:val="21"/>
        </w:rPr>
        <w:t xml:space="preserve"> </w:t>
      </w:r>
      <w:r>
        <w:rPr>
          <w:sz w:val="21"/>
        </w:rPr>
        <w:t>i</w:t>
      </w:r>
      <w:r>
        <w:rPr>
          <w:spacing w:val="19"/>
          <w:sz w:val="21"/>
        </w:rPr>
        <w:t xml:space="preserve"> </w:t>
      </w:r>
      <w:r>
        <w:rPr>
          <w:sz w:val="21"/>
        </w:rPr>
        <w:t>och</w:t>
      </w:r>
      <w:r>
        <w:rPr>
          <w:spacing w:val="21"/>
          <w:sz w:val="21"/>
        </w:rPr>
        <w:t xml:space="preserve"> </w:t>
      </w:r>
      <w:r>
        <w:rPr>
          <w:sz w:val="21"/>
        </w:rPr>
        <w:t>före</w:t>
      </w:r>
      <w:r>
        <w:rPr>
          <w:spacing w:val="21"/>
          <w:sz w:val="21"/>
        </w:rPr>
        <w:t xml:space="preserve"> </w:t>
      </w:r>
      <w:r>
        <w:rPr>
          <w:sz w:val="21"/>
        </w:rPr>
        <w:t>ve</w:t>
      </w:r>
      <w:r>
        <w:rPr>
          <w:spacing w:val="21"/>
          <w:sz w:val="21"/>
        </w:rPr>
        <w:t xml:space="preserve"> </w:t>
      </w:r>
      <w:r>
        <w:rPr>
          <w:sz w:val="21"/>
        </w:rPr>
        <w:t>27+6</w:t>
      </w:r>
      <w:r>
        <w:rPr>
          <w:spacing w:val="21"/>
          <w:sz w:val="21"/>
        </w:rPr>
        <w:t xml:space="preserve"> </w:t>
      </w:r>
      <w:r>
        <w:rPr>
          <w:sz w:val="21"/>
        </w:rPr>
        <w:t>hinner</w:t>
      </w:r>
      <w:r>
        <w:rPr>
          <w:spacing w:val="19"/>
          <w:sz w:val="21"/>
        </w:rPr>
        <w:t xml:space="preserve"> </w:t>
      </w:r>
      <w:r>
        <w:rPr>
          <w:sz w:val="21"/>
        </w:rPr>
        <w:t>i</w:t>
      </w:r>
      <w:r>
        <w:rPr>
          <w:spacing w:val="19"/>
          <w:sz w:val="21"/>
        </w:rPr>
        <w:t xml:space="preserve"> </w:t>
      </w:r>
      <w:r>
        <w:rPr>
          <w:sz w:val="21"/>
        </w:rPr>
        <w:t>regel</w:t>
      </w:r>
      <w:r>
        <w:rPr>
          <w:spacing w:val="19"/>
          <w:sz w:val="21"/>
        </w:rPr>
        <w:t xml:space="preserve"> </w:t>
      </w:r>
      <w:r>
        <w:rPr>
          <w:sz w:val="21"/>
        </w:rPr>
        <w:t>få</w:t>
      </w:r>
      <w:r>
        <w:rPr>
          <w:spacing w:val="21"/>
          <w:sz w:val="21"/>
        </w:rPr>
        <w:t xml:space="preserve"> </w:t>
      </w:r>
      <w:r>
        <w:rPr>
          <w:sz w:val="21"/>
        </w:rPr>
        <w:t>vaccinationerna</w:t>
      </w:r>
      <w:r>
        <w:rPr>
          <w:spacing w:val="21"/>
          <w:sz w:val="21"/>
        </w:rPr>
        <w:t xml:space="preserve"> </w:t>
      </w:r>
      <w:r>
        <w:rPr>
          <w:sz w:val="21"/>
        </w:rPr>
        <w:t>före</w:t>
      </w:r>
      <w:r>
        <w:rPr>
          <w:spacing w:val="21"/>
          <w:sz w:val="21"/>
        </w:rPr>
        <w:t xml:space="preserve"> </w:t>
      </w:r>
      <w:r>
        <w:rPr>
          <w:sz w:val="21"/>
        </w:rPr>
        <w:t>hemgång</w:t>
      </w:r>
      <w:r>
        <w:rPr>
          <w:spacing w:val="21"/>
          <w:sz w:val="21"/>
        </w:rPr>
        <w:t xml:space="preserve"> </w:t>
      </w:r>
      <w:r>
        <w:rPr>
          <w:sz w:val="21"/>
        </w:rPr>
        <w:t>och</w:t>
      </w:r>
      <w:r>
        <w:rPr>
          <w:spacing w:val="21"/>
          <w:sz w:val="21"/>
        </w:rPr>
        <w:t xml:space="preserve"> </w:t>
      </w:r>
      <w:r>
        <w:rPr>
          <w:sz w:val="21"/>
        </w:rPr>
        <w:t>med övervakning på sjukhus enligt riktlinjerna</w:t>
      </w:r>
    </w:p>
    <w:p w:rsidR="00BE1A9E" w:rsidRDefault="002A2758">
      <w:pPr>
        <w:pStyle w:val="Liststycke"/>
        <w:numPr>
          <w:ilvl w:val="1"/>
          <w:numId w:val="2"/>
        </w:numPr>
        <w:tabs>
          <w:tab w:val="left" w:pos="1256"/>
        </w:tabs>
        <w:spacing w:before="3" w:line="249" w:lineRule="auto"/>
        <w:ind w:right="258"/>
        <w:rPr>
          <w:rFonts w:ascii="Symbol" w:hAnsi="Symbol"/>
          <w:sz w:val="21"/>
        </w:rPr>
      </w:pPr>
      <w:r>
        <w:rPr>
          <w:sz w:val="21"/>
        </w:rPr>
        <w:t>Barn</w:t>
      </w:r>
      <w:r>
        <w:rPr>
          <w:spacing w:val="21"/>
          <w:sz w:val="21"/>
        </w:rPr>
        <w:t xml:space="preserve"> </w:t>
      </w:r>
      <w:r>
        <w:rPr>
          <w:sz w:val="21"/>
        </w:rPr>
        <w:t>födda</w:t>
      </w:r>
      <w:r>
        <w:rPr>
          <w:spacing w:val="21"/>
          <w:sz w:val="21"/>
        </w:rPr>
        <w:t xml:space="preserve"> </w:t>
      </w:r>
      <w:r>
        <w:rPr>
          <w:sz w:val="21"/>
        </w:rPr>
        <w:t>i</w:t>
      </w:r>
      <w:r>
        <w:rPr>
          <w:spacing w:val="20"/>
          <w:sz w:val="21"/>
        </w:rPr>
        <w:t xml:space="preserve"> </w:t>
      </w:r>
      <w:r>
        <w:rPr>
          <w:sz w:val="21"/>
        </w:rPr>
        <w:t>v</w:t>
      </w:r>
      <w:r>
        <w:rPr>
          <w:spacing w:val="20"/>
          <w:sz w:val="21"/>
        </w:rPr>
        <w:t xml:space="preserve"> </w:t>
      </w:r>
      <w:r>
        <w:rPr>
          <w:sz w:val="21"/>
        </w:rPr>
        <w:t>28+0</w:t>
      </w:r>
      <w:r>
        <w:rPr>
          <w:spacing w:val="21"/>
          <w:sz w:val="21"/>
        </w:rPr>
        <w:t xml:space="preserve"> </w:t>
      </w:r>
      <w:r>
        <w:rPr>
          <w:sz w:val="21"/>
        </w:rPr>
        <w:t>hinner</w:t>
      </w:r>
      <w:r>
        <w:rPr>
          <w:spacing w:val="20"/>
          <w:sz w:val="21"/>
        </w:rPr>
        <w:t xml:space="preserve"> </w:t>
      </w:r>
      <w:r>
        <w:rPr>
          <w:sz w:val="21"/>
        </w:rPr>
        <w:t>bli</w:t>
      </w:r>
      <w:r>
        <w:rPr>
          <w:spacing w:val="20"/>
          <w:sz w:val="21"/>
        </w:rPr>
        <w:t xml:space="preserve"> </w:t>
      </w:r>
      <w:r>
        <w:rPr>
          <w:sz w:val="21"/>
        </w:rPr>
        <w:t>34+0</w:t>
      </w:r>
      <w:r>
        <w:rPr>
          <w:spacing w:val="21"/>
          <w:sz w:val="21"/>
        </w:rPr>
        <w:t xml:space="preserve"> </w:t>
      </w:r>
      <w:r>
        <w:rPr>
          <w:sz w:val="21"/>
        </w:rPr>
        <w:t>veckor</w:t>
      </w:r>
      <w:r>
        <w:rPr>
          <w:spacing w:val="20"/>
          <w:sz w:val="21"/>
        </w:rPr>
        <w:t xml:space="preserve"> </w:t>
      </w:r>
      <w:r>
        <w:rPr>
          <w:sz w:val="21"/>
        </w:rPr>
        <w:t>(vaccination</w:t>
      </w:r>
      <w:r>
        <w:rPr>
          <w:spacing w:val="21"/>
          <w:sz w:val="21"/>
        </w:rPr>
        <w:t xml:space="preserve"> </w:t>
      </w:r>
      <w:r>
        <w:rPr>
          <w:sz w:val="21"/>
        </w:rPr>
        <w:t>kan</w:t>
      </w:r>
      <w:r>
        <w:rPr>
          <w:spacing w:val="21"/>
          <w:sz w:val="21"/>
        </w:rPr>
        <w:t xml:space="preserve"> </w:t>
      </w:r>
      <w:r>
        <w:rPr>
          <w:sz w:val="21"/>
        </w:rPr>
        <w:t>ske</w:t>
      </w:r>
      <w:r>
        <w:rPr>
          <w:spacing w:val="21"/>
          <w:sz w:val="21"/>
        </w:rPr>
        <w:t xml:space="preserve"> </w:t>
      </w:r>
      <w:r>
        <w:rPr>
          <w:sz w:val="21"/>
        </w:rPr>
        <w:t>6</w:t>
      </w:r>
      <w:r>
        <w:rPr>
          <w:spacing w:val="21"/>
          <w:sz w:val="21"/>
        </w:rPr>
        <w:t xml:space="preserve"> </w:t>
      </w:r>
      <w:r>
        <w:rPr>
          <w:sz w:val="21"/>
        </w:rPr>
        <w:t>veckor</w:t>
      </w:r>
      <w:r>
        <w:rPr>
          <w:spacing w:val="20"/>
          <w:sz w:val="21"/>
        </w:rPr>
        <w:t xml:space="preserve"> </w:t>
      </w:r>
      <w:r>
        <w:rPr>
          <w:sz w:val="21"/>
        </w:rPr>
        <w:t>efter</w:t>
      </w:r>
      <w:r>
        <w:rPr>
          <w:spacing w:val="20"/>
          <w:sz w:val="21"/>
        </w:rPr>
        <w:t xml:space="preserve"> </w:t>
      </w:r>
      <w:r>
        <w:rPr>
          <w:sz w:val="21"/>
        </w:rPr>
        <w:t>födseln)</w:t>
      </w:r>
      <w:r>
        <w:rPr>
          <w:spacing w:val="20"/>
          <w:sz w:val="21"/>
        </w:rPr>
        <w:t xml:space="preserve"> </w:t>
      </w:r>
      <w:r>
        <w:rPr>
          <w:sz w:val="21"/>
        </w:rPr>
        <w:t>och</w:t>
      </w:r>
      <w:r>
        <w:rPr>
          <w:spacing w:val="21"/>
          <w:sz w:val="21"/>
        </w:rPr>
        <w:t xml:space="preserve"> </w:t>
      </w:r>
      <w:r>
        <w:rPr>
          <w:sz w:val="21"/>
        </w:rPr>
        <w:t>i en</w:t>
      </w:r>
      <w:r>
        <w:rPr>
          <w:spacing w:val="31"/>
          <w:sz w:val="21"/>
        </w:rPr>
        <w:t xml:space="preserve"> </w:t>
      </w:r>
      <w:r>
        <w:rPr>
          <w:sz w:val="21"/>
        </w:rPr>
        <w:t>del</w:t>
      </w:r>
      <w:r>
        <w:rPr>
          <w:spacing w:val="30"/>
          <w:sz w:val="21"/>
        </w:rPr>
        <w:t xml:space="preserve"> </w:t>
      </w:r>
      <w:r>
        <w:rPr>
          <w:sz w:val="21"/>
        </w:rPr>
        <w:t>fall</w:t>
      </w:r>
      <w:r>
        <w:rPr>
          <w:spacing w:val="30"/>
          <w:sz w:val="21"/>
        </w:rPr>
        <w:t xml:space="preserve"> </w:t>
      </w:r>
      <w:r>
        <w:rPr>
          <w:sz w:val="21"/>
        </w:rPr>
        <w:t>är</w:t>
      </w:r>
      <w:r>
        <w:rPr>
          <w:spacing w:val="30"/>
          <w:sz w:val="21"/>
        </w:rPr>
        <w:t xml:space="preserve"> </w:t>
      </w:r>
      <w:r>
        <w:rPr>
          <w:sz w:val="21"/>
        </w:rPr>
        <w:t>dessa</w:t>
      </w:r>
      <w:r>
        <w:rPr>
          <w:spacing w:val="31"/>
          <w:sz w:val="21"/>
        </w:rPr>
        <w:t xml:space="preserve"> </w:t>
      </w:r>
      <w:r>
        <w:rPr>
          <w:sz w:val="21"/>
        </w:rPr>
        <w:t>barn</w:t>
      </w:r>
      <w:r>
        <w:rPr>
          <w:spacing w:val="31"/>
          <w:sz w:val="21"/>
        </w:rPr>
        <w:t xml:space="preserve"> </w:t>
      </w:r>
      <w:r>
        <w:rPr>
          <w:sz w:val="21"/>
        </w:rPr>
        <w:t>redan</w:t>
      </w:r>
      <w:r>
        <w:rPr>
          <w:spacing w:val="31"/>
          <w:sz w:val="21"/>
        </w:rPr>
        <w:t xml:space="preserve"> </w:t>
      </w:r>
      <w:r>
        <w:rPr>
          <w:sz w:val="21"/>
        </w:rPr>
        <w:t>hemma</w:t>
      </w:r>
      <w:r>
        <w:rPr>
          <w:spacing w:val="31"/>
          <w:sz w:val="21"/>
        </w:rPr>
        <w:t xml:space="preserve"> </w:t>
      </w:r>
      <w:r>
        <w:rPr>
          <w:sz w:val="21"/>
        </w:rPr>
        <w:t>i</w:t>
      </w:r>
      <w:r>
        <w:rPr>
          <w:spacing w:val="30"/>
          <w:sz w:val="21"/>
        </w:rPr>
        <w:t xml:space="preserve"> </w:t>
      </w:r>
      <w:r>
        <w:rPr>
          <w:sz w:val="21"/>
        </w:rPr>
        <w:t>hemvård</w:t>
      </w:r>
      <w:r>
        <w:rPr>
          <w:spacing w:val="31"/>
          <w:sz w:val="21"/>
        </w:rPr>
        <w:t xml:space="preserve"> </w:t>
      </w:r>
      <w:r>
        <w:rPr>
          <w:sz w:val="21"/>
        </w:rPr>
        <w:t>när</w:t>
      </w:r>
      <w:r>
        <w:rPr>
          <w:spacing w:val="30"/>
          <w:sz w:val="21"/>
        </w:rPr>
        <w:t xml:space="preserve"> </w:t>
      </w:r>
      <w:r>
        <w:rPr>
          <w:sz w:val="21"/>
        </w:rPr>
        <w:t>vaccination</w:t>
      </w:r>
      <w:r>
        <w:rPr>
          <w:spacing w:val="31"/>
          <w:sz w:val="21"/>
        </w:rPr>
        <w:t xml:space="preserve"> </w:t>
      </w:r>
      <w:r>
        <w:rPr>
          <w:sz w:val="21"/>
        </w:rPr>
        <w:t>blir</w:t>
      </w:r>
      <w:r>
        <w:rPr>
          <w:spacing w:val="30"/>
          <w:sz w:val="21"/>
        </w:rPr>
        <w:t xml:space="preserve"> </w:t>
      </w:r>
      <w:r>
        <w:rPr>
          <w:sz w:val="21"/>
        </w:rPr>
        <w:t>aktuellt.</w:t>
      </w:r>
      <w:r>
        <w:rPr>
          <w:spacing w:val="30"/>
          <w:sz w:val="21"/>
        </w:rPr>
        <w:t xml:space="preserve"> </w:t>
      </w:r>
      <w:r>
        <w:rPr>
          <w:sz w:val="21"/>
        </w:rPr>
        <w:t>Det</w:t>
      </w:r>
      <w:r>
        <w:rPr>
          <w:spacing w:val="30"/>
          <w:sz w:val="21"/>
        </w:rPr>
        <w:t xml:space="preserve"> </w:t>
      </w:r>
      <w:r>
        <w:rPr>
          <w:sz w:val="21"/>
        </w:rPr>
        <w:t>kan</w:t>
      </w:r>
      <w:r>
        <w:rPr>
          <w:spacing w:val="31"/>
          <w:sz w:val="21"/>
        </w:rPr>
        <w:t xml:space="preserve"> </w:t>
      </w:r>
      <w:r>
        <w:rPr>
          <w:sz w:val="21"/>
        </w:rPr>
        <w:t>då vara</w:t>
      </w:r>
      <w:r>
        <w:rPr>
          <w:spacing w:val="37"/>
          <w:sz w:val="21"/>
        </w:rPr>
        <w:t xml:space="preserve"> </w:t>
      </w:r>
      <w:r>
        <w:rPr>
          <w:sz w:val="21"/>
        </w:rPr>
        <w:t>rimligt</w:t>
      </w:r>
      <w:r>
        <w:rPr>
          <w:spacing w:val="35"/>
          <w:sz w:val="21"/>
        </w:rPr>
        <w:t xml:space="preserve"> </w:t>
      </w:r>
      <w:r>
        <w:rPr>
          <w:sz w:val="21"/>
        </w:rPr>
        <w:t>att</w:t>
      </w:r>
      <w:r>
        <w:rPr>
          <w:spacing w:val="35"/>
          <w:sz w:val="21"/>
        </w:rPr>
        <w:t xml:space="preserve"> </w:t>
      </w:r>
      <w:r>
        <w:rPr>
          <w:sz w:val="21"/>
        </w:rPr>
        <w:t>överväga</w:t>
      </w:r>
      <w:r>
        <w:rPr>
          <w:spacing w:val="37"/>
          <w:sz w:val="21"/>
        </w:rPr>
        <w:t xml:space="preserve"> </w:t>
      </w:r>
      <w:r>
        <w:rPr>
          <w:sz w:val="21"/>
        </w:rPr>
        <w:t>att</w:t>
      </w:r>
      <w:r>
        <w:rPr>
          <w:spacing w:val="35"/>
          <w:sz w:val="21"/>
        </w:rPr>
        <w:t xml:space="preserve"> </w:t>
      </w:r>
      <w:r>
        <w:rPr>
          <w:sz w:val="21"/>
        </w:rPr>
        <w:t>tidigarelägga</w:t>
      </w:r>
      <w:r>
        <w:rPr>
          <w:spacing w:val="37"/>
          <w:sz w:val="21"/>
        </w:rPr>
        <w:t xml:space="preserve"> </w:t>
      </w:r>
      <w:r>
        <w:rPr>
          <w:sz w:val="21"/>
        </w:rPr>
        <w:t>vaccinationen</w:t>
      </w:r>
      <w:r>
        <w:rPr>
          <w:spacing w:val="37"/>
          <w:sz w:val="21"/>
        </w:rPr>
        <w:t xml:space="preserve"> </w:t>
      </w:r>
      <w:r>
        <w:rPr>
          <w:sz w:val="21"/>
        </w:rPr>
        <w:t>så</w:t>
      </w:r>
      <w:r>
        <w:rPr>
          <w:spacing w:val="37"/>
          <w:sz w:val="21"/>
        </w:rPr>
        <w:t xml:space="preserve"> </w:t>
      </w:r>
      <w:r>
        <w:rPr>
          <w:sz w:val="21"/>
        </w:rPr>
        <w:t>att</w:t>
      </w:r>
      <w:r>
        <w:rPr>
          <w:spacing w:val="35"/>
          <w:sz w:val="21"/>
        </w:rPr>
        <w:t xml:space="preserve"> </w:t>
      </w:r>
      <w:r>
        <w:rPr>
          <w:sz w:val="21"/>
        </w:rPr>
        <w:t>den</w:t>
      </w:r>
      <w:r>
        <w:rPr>
          <w:spacing w:val="37"/>
          <w:sz w:val="21"/>
        </w:rPr>
        <w:t xml:space="preserve"> </w:t>
      </w:r>
      <w:r>
        <w:rPr>
          <w:sz w:val="21"/>
        </w:rPr>
        <w:t>ändå</w:t>
      </w:r>
      <w:r>
        <w:rPr>
          <w:spacing w:val="37"/>
          <w:sz w:val="21"/>
        </w:rPr>
        <w:t xml:space="preserve"> </w:t>
      </w:r>
      <w:r>
        <w:rPr>
          <w:sz w:val="21"/>
        </w:rPr>
        <w:t>hinns</w:t>
      </w:r>
      <w:r>
        <w:rPr>
          <w:spacing w:val="35"/>
          <w:sz w:val="21"/>
        </w:rPr>
        <w:t xml:space="preserve"> </w:t>
      </w:r>
      <w:r>
        <w:rPr>
          <w:sz w:val="21"/>
        </w:rPr>
        <w:t>med</w:t>
      </w:r>
      <w:r>
        <w:rPr>
          <w:spacing w:val="37"/>
          <w:sz w:val="21"/>
        </w:rPr>
        <w:t xml:space="preserve"> </w:t>
      </w:r>
      <w:r>
        <w:rPr>
          <w:sz w:val="21"/>
        </w:rPr>
        <w:t>före hemgång</w:t>
      </w:r>
      <w:r>
        <w:rPr>
          <w:spacing w:val="35"/>
          <w:sz w:val="21"/>
        </w:rPr>
        <w:t xml:space="preserve"> </w:t>
      </w:r>
      <w:r>
        <w:rPr>
          <w:sz w:val="21"/>
        </w:rPr>
        <w:t>och</w:t>
      </w:r>
      <w:r>
        <w:rPr>
          <w:spacing w:val="37"/>
          <w:sz w:val="21"/>
        </w:rPr>
        <w:t xml:space="preserve"> </w:t>
      </w:r>
      <w:r>
        <w:rPr>
          <w:sz w:val="21"/>
        </w:rPr>
        <w:t>övervakning</w:t>
      </w:r>
      <w:r>
        <w:rPr>
          <w:spacing w:val="37"/>
          <w:sz w:val="21"/>
        </w:rPr>
        <w:t xml:space="preserve"> </w:t>
      </w:r>
      <w:r>
        <w:rPr>
          <w:sz w:val="21"/>
        </w:rPr>
        <w:t>48</w:t>
      </w:r>
      <w:r>
        <w:rPr>
          <w:spacing w:val="37"/>
          <w:sz w:val="21"/>
        </w:rPr>
        <w:t xml:space="preserve"> </w:t>
      </w:r>
      <w:proofErr w:type="spellStart"/>
      <w:r>
        <w:rPr>
          <w:sz w:val="21"/>
        </w:rPr>
        <w:t>tim</w:t>
      </w:r>
      <w:proofErr w:type="spellEnd"/>
      <w:r>
        <w:rPr>
          <w:spacing w:val="38"/>
          <w:sz w:val="21"/>
        </w:rPr>
        <w:t xml:space="preserve"> </w:t>
      </w:r>
      <w:r>
        <w:rPr>
          <w:sz w:val="21"/>
        </w:rPr>
        <w:t>inryms</w:t>
      </w:r>
      <w:r>
        <w:rPr>
          <w:spacing w:val="35"/>
          <w:sz w:val="21"/>
        </w:rPr>
        <w:t xml:space="preserve"> </w:t>
      </w:r>
      <w:r>
        <w:rPr>
          <w:sz w:val="21"/>
        </w:rPr>
        <w:t>(</w:t>
      </w:r>
      <w:proofErr w:type="gramStart"/>
      <w:r>
        <w:rPr>
          <w:sz w:val="21"/>
        </w:rPr>
        <w:t>dvs</w:t>
      </w:r>
      <w:proofErr w:type="gramEnd"/>
      <w:r>
        <w:rPr>
          <w:spacing w:val="35"/>
          <w:sz w:val="21"/>
        </w:rPr>
        <w:t xml:space="preserve"> </w:t>
      </w:r>
      <w:r>
        <w:rPr>
          <w:sz w:val="21"/>
        </w:rPr>
        <w:t>barne</w:t>
      </w:r>
      <w:r>
        <w:rPr>
          <w:sz w:val="21"/>
        </w:rPr>
        <w:t>t</w:t>
      </w:r>
      <w:r>
        <w:rPr>
          <w:spacing w:val="35"/>
          <w:sz w:val="21"/>
        </w:rPr>
        <w:t xml:space="preserve"> </w:t>
      </w:r>
      <w:r>
        <w:rPr>
          <w:sz w:val="21"/>
        </w:rPr>
        <w:t>kan</w:t>
      </w:r>
      <w:r>
        <w:rPr>
          <w:spacing w:val="37"/>
          <w:sz w:val="21"/>
        </w:rPr>
        <w:t xml:space="preserve"> </w:t>
      </w:r>
      <w:r>
        <w:rPr>
          <w:sz w:val="21"/>
        </w:rPr>
        <w:t>vara 5-6</w:t>
      </w:r>
      <w:r>
        <w:rPr>
          <w:spacing w:val="37"/>
          <w:sz w:val="21"/>
        </w:rPr>
        <w:t xml:space="preserve"> </w:t>
      </w:r>
      <w:r>
        <w:rPr>
          <w:sz w:val="21"/>
        </w:rPr>
        <w:t>veckor</w:t>
      </w:r>
      <w:r>
        <w:rPr>
          <w:spacing w:val="35"/>
          <w:sz w:val="21"/>
        </w:rPr>
        <w:t xml:space="preserve"> </w:t>
      </w:r>
      <w:r>
        <w:rPr>
          <w:sz w:val="21"/>
        </w:rPr>
        <w:t>gammalt</w:t>
      </w:r>
      <w:r>
        <w:rPr>
          <w:spacing w:val="35"/>
          <w:sz w:val="21"/>
        </w:rPr>
        <w:t xml:space="preserve"> </w:t>
      </w:r>
      <w:r>
        <w:rPr>
          <w:sz w:val="21"/>
        </w:rPr>
        <w:t>vid vaccinationstillfället).</w:t>
      </w:r>
      <w:r>
        <w:rPr>
          <w:spacing w:val="27"/>
          <w:sz w:val="21"/>
        </w:rPr>
        <w:t xml:space="preserve"> </w:t>
      </w:r>
      <w:r>
        <w:rPr>
          <w:sz w:val="21"/>
        </w:rPr>
        <w:t>Det</w:t>
      </w:r>
      <w:r>
        <w:rPr>
          <w:spacing w:val="27"/>
          <w:sz w:val="21"/>
        </w:rPr>
        <w:t xml:space="preserve"> </w:t>
      </w:r>
      <w:r>
        <w:rPr>
          <w:sz w:val="21"/>
        </w:rPr>
        <w:t>finns</w:t>
      </w:r>
      <w:r>
        <w:rPr>
          <w:spacing w:val="27"/>
          <w:sz w:val="21"/>
        </w:rPr>
        <w:t xml:space="preserve"> </w:t>
      </w:r>
      <w:r>
        <w:rPr>
          <w:sz w:val="21"/>
        </w:rPr>
        <w:t>i</w:t>
      </w:r>
      <w:r>
        <w:rPr>
          <w:spacing w:val="27"/>
          <w:sz w:val="21"/>
        </w:rPr>
        <w:t xml:space="preserve"> </w:t>
      </w:r>
      <w:r>
        <w:rPr>
          <w:sz w:val="21"/>
        </w:rPr>
        <w:t>nuläget</w:t>
      </w:r>
      <w:r>
        <w:rPr>
          <w:spacing w:val="27"/>
          <w:sz w:val="21"/>
        </w:rPr>
        <w:t xml:space="preserve"> </w:t>
      </w:r>
      <w:r>
        <w:rPr>
          <w:sz w:val="21"/>
        </w:rPr>
        <w:t>inget</w:t>
      </w:r>
      <w:r>
        <w:rPr>
          <w:spacing w:val="27"/>
          <w:sz w:val="21"/>
        </w:rPr>
        <w:t xml:space="preserve"> </w:t>
      </w:r>
      <w:r>
        <w:rPr>
          <w:sz w:val="21"/>
        </w:rPr>
        <w:t>litteraturstöd</w:t>
      </w:r>
      <w:r>
        <w:rPr>
          <w:spacing w:val="28"/>
          <w:sz w:val="21"/>
        </w:rPr>
        <w:t xml:space="preserve"> </w:t>
      </w:r>
      <w:r>
        <w:rPr>
          <w:sz w:val="21"/>
        </w:rPr>
        <w:t>för</w:t>
      </w:r>
      <w:r>
        <w:rPr>
          <w:spacing w:val="27"/>
          <w:sz w:val="21"/>
        </w:rPr>
        <w:t xml:space="preserve"> </w:t>
      </w:r>
      <w:r>
        <w:rPr>
          <w:sz w:val="21"/>
        </w:rPr>
        <w:t>just</w:t>
      </w:r>
      <w:r>
        <w:rPr>
          <w:spacing w:val="28"/>
          <w:sz w:val="21"/>
        </w:rPr>
        <w:t xml:space="preserve"> </w:t>
      </w:r>
      <w:r>
        <w:rPr>
          <w:sz w:val="21"/>
        </w:rPr>
        <w:t>gränsen</w:t>
      </w:r>
      <w:r>
        <w:rPr>
          <w:spacing w:val="28"/>
          <w:sz w:val="21"/>
        </w:rPr>
        <w:t xml:space="preserve"> </w:t>
      </w:r>
      <w:r>
        <w:rPr>
          <w:sz w:val="21"/>
        </w:rPr>
        <w:t>6</w:t>
      </w:r>
      <w:r>
        <w:rPr>
          <w:spacing w:val="28"/>
          <w:sz w:val="21"/>
        </w:rPr>
        <w:t xml:space="preserve"> </w:t>
      </w:r>
      <w:r>
        <w:rPr>
          <w:sz w:val="21"/>
        </w:rPr>
        <w:t>veckors</w:t>
      </w:r>
      <w:r>
        <w:rPr>
          <w:spacing w:val="27"/>
          <w:sz w:val="21"/>
        </w:rPr>
        <w:t xml:space="preserve"> </w:t>
      </w:r>
      <w:r>
        <w:rPr>
          <w:sz w:val="21"/>
        </w:rPr>
        <w:t xml:space="preserve">ålder vid vaccinationen, </w:t>
      </w:r>
      <w:proofErr w:type="gramStart"/>
      <w:r>
        <w:rPr>
          <w:sz w:val="21"/>
        </w:rPr>
        <w:t>därav</w:t>
      </w:r>
      <w:proofErr w:type="gramEnd"/>
      <w:r>
        <w:rPr>
          <w:sz w:val="21"/>
        </w:rPr>
        <w:t xml:space="preserve"> det rimliga i frånsteget.</w:t>
      </w:r>
    </w:p>
    <w:p w:rsidR="00BE1A9E" w:rsidRDefault="002A2758">
      <w:pPr>
        <w:pStyle w:val="Liststycke"/>
        <w:numPr>
          <w:ilvl w:val="1"/>
          <w:numId w:val="2"/>
        </w:numPr>
        <w:tabs>
          <w:tab w:val="left" w:pos="1256"/>
        </w:tabs>
        <w:spacing w:before="12" w:line="252" w:lineRule="auto"/>
        <w:ind w:right="122"/>
        <w:rPr>
          <w:rFonts w:ascii="Symbol" w:hAnsi="Symbol"/>
          <w:sz w:val="21"/>
        </w:rPr>
      </w:pPr>
      <w:r>
        <w:rPr>
          <w:sz w:val="21"/>
        </w:rPr>
        <w:t>Barn</w:t>
      </w:r>
      <w:r>
        <w:rPr>
          <w:spacing w:val="26"/>
          <w:sz w:val="21"/>
        </w:rPr>
        <w:t xml:space="preserve"> </w:t>
      </w:r>
      <w:r>
        <w:rPr>
          <w:sz w:val="21"/>
        </w:rPr>
        <w:t>födda</w:t>
      </w:r>
      <w:r>
        <w:rPr>
          <w:spacing w:val="26"/>
          <w:sz w:val="21"/>
        </w:rPr>
        <w:t xml:space="preserve"> </w:t>
      </w:r>
      <w:r>
        <w:rPr>
          <w:sz w:val="21"/>
        </w:rPr>
        <w:t>i</w:t>
      </w:r>
      <w:r>
        <w:rPr>
          <w:spacing w:val="24"/>
          <w:sz w:val="21"/>
        </w:rPr>
        <w:t xml:space="preserve"> </w:t>
      </w:r>
      <w:r>
        <w:rPr>
          <w:sz w:val="21"/>
        </w:rPr>
        <w:t>v</w:t>
      </w:r>
      <w:r>
        <w:rPr>
          <w:spacing w:val="24"/>
          <w:sz w:val="21"/>
        </w:rPr>
        <w:t xml:space="preserve"> </w:t>
      </w:r>
      <w:r>
        <w:rPr>
          <w:sz w:val="21"/>
        </w:rPr>
        <w:t>29+0/30+0</w:t>
      </w:r>
      <w:r>
        <w:rPr>
          <w:spacing w:val="26"/>
          <w:sz w:val="21"/>
        </w:rPr>
        <w:t xml:space="preserve"> </w:t>
      </w:r>
      <w:r>
        <w:rPr>
          <w:sz w:val="21"/>
        </w:rPr>
        <w:t>hinner</w:t>
      </w:r>
      <w:r>
        <w:rPr>
          <w:spacing w:val="24"/>
          <w:sz w:val="21"/>
        </w:rPr>
        <w:t xml:space="preserve"> </w:t>
      </w:r>
      <w:r>
        <w:rPr>
          <w:sz w:val="21"/>
        </w:rPr>
        <w:t>bli</w:t>
      </w:r>
      <w:r>
        <w:rPr>
          <w:spacing w:val="24"/>
          <w:sz w:val="21"/>
        </w:rPr>
        <w:t xml:space="preserve"> </w:t>
      </w:r>
      <w:r>
        <w:rPr>
          <w:sz w:val="21"/>
        </w:rPr>
        <w:t>v</w:t>
      </w:r>
      <w:r>
        <w:rPr>
          <w:spacing w:val="26"/>
          <w:sz w:val="21"/>
        </w:rPr>
        <w:t xml:space="preserve"> </w:t>
      </w:r>
      <w:r>
        <w:rPr>
          <w:sz w:val="21"/>
        </w:rPr>
        <w:t>35+0/36+0</w:t>
      </w:r>
      <w:r>
        <w:rPr>
          <w:spacing w:val="26"/>
          <w:sz w:val="21"/>
        </w:rPr>
        <w:t xml:space="preserve"> </w:t>
      </w:r>
      <w:r>
        <w:rPr>
          <w:sz w:val="21"/>
        </w:rPr>
        <w:t>tills</w:t>
      </w:r>
      <w:r>
        <w:rPr>
          <w:spacing w:val="24"/>
          <w:sz w:val="21"/>
        </w:rPr>
        <w:t xml:space="preserve"> </w:t>
      </w:r>
      <w:r>
        <w:rPr>
          <w:sz w:val="21"/>
        </w:rPr>
        <w:t>vaccinationerna</w:t>
      </w:r>
      <w:r>
        <w:rPr>
          <w:spacing w:val="26"/>
          <w:sz w:val="21"/>
        </w:rPr>
        <w:t xml:space="preserve"> </w:t>
      </w:r>
      <w:r>
        <w:rPr>
          <w:sz w:val="21"/>
        </w:rPr>
        <w:t>kan</w:t>
      </w:r>
      <w:r>
        <w:rPr>
          <w:spacing w:val="26"/>
          <w:sz w:val="21"/>
        </w:rPr>
        <w:t xml:space="preserve"> </w:t>
      </w:r>
      <w:r>
        <w:rPr>
          <w:sz w:val="21"/>
        </w:rPr>
        <w:t>ske</w:t>
      </w:r>
      <w:r>
        <w:rPr>
          <w:spacing w:val="26"/>
          <w:sz w:val="21"/>
        </w:rPr>
        <w:t xml:space="preserve"> </w:t>
      </w:r>
      <w:r>
        <w:rPr>
          <w:sz w:val="21"/>
        </w:rPr>
        <w:t>och</w:t>
      </w:r>
      <w:r>
        <w:rPr>
          <w:spacing w:val="26"/>
          <w:sz w:val="21"/>
        </w:rPr>
        <w:t xml:space="preserve"> </w:t>
      </w:r>
      <w:r>
        <w:rPr>
          <w:sz w:val="21"/>
        </w:rPr>
        <w:t>dessa</w:t>
      </w:r>
      <w:r>
        <w:rPr>
          <w:spacing w:val="26"/>
          <w:sz w:val="21"/>
        </w:rPr>
        <w:t xml:space="preserve"> </w:t>
      </w:r>
      <w:r>
        <w:rPr>
          <w:sz w:val="21"/>
        </w:rPr>
        <w:t>barn är</w:t>
      </w:r>
      <w:r>
        <w:rPr>
          <w:spacing w:val="29"/>
          <w:sz w:val="21"/>
        </w:rPr>
        <w:t xml:space="preserve"> </w:t>
      </w:r>
      <w:r>
        <w:rPr>
          <w:sz w:val="21"/>
        </w:rPr>
        <w:t>nästan</w:t>
      </w:r>
      <w:r>
        <w:rPr>
          <w:spacing w:val="30"/>
          <w:sz w:val="21"/>
        </w:rPr>
        <w:t xml:space="preserve"> </w:t>
      </w:r>
      <w:r>
        <w:rPr>
          <w:sz w:val="21"/>
        </w:rPr>
        <w:t>alltid</w:t>
      </w:r>
      <w:r>
        <w:rPr>
          <w:spacing w:val="30"/>
          <w:sz w:val="21"/>
        </w:rPr>
        <w:t xml:space="preserve"> </w:t>
      </w:r>
      <w:r>
        <w:rPr>
          <w:sz w:val="21"/>
        </w:rPr>
        <w:t>hemma</w:t>
      </w:r>
      <w:r>
        <w:rPr>
          <w:spacing w:val="30"/>
          <w:sz w:val="21"/>
        </w:rPr>
        <w:t xml:space="preserve"> </w:t>
      </w:r>
      <w:r>
        <w:rPr>
          <w:sz w:val="21"/>
        </w:rPr>
        <w:t>i</w:t>
      </w:r>
      <w:r>
        <w:rPr>
          <w:spacing w:val="29"/>
          <w:sz w:val="21"/>
        </w:rPr>
        <w:t xml:space="preserve"> </w:t>
      </w:r>
      <w:r>
        <w:rPr>
          <w:sz w:val="21"/>
        </w:rPr>
        <w:t>hemvård.</w:t>
      </w:r>
      <w:r>
        <w:rPr>
          <w:spacing w:val="29"/>
          <w:sz w:val="21"/>
        </w:rPr>
        <w:t xml:space="preserve"> </w:t>
      </w:r>
      <w:r>
        <w:rPr>
          <w:sz w:val="21"/>
        </w:rPr>
        <w:t>Inneliggande</w:t>
      </w:r>
      <w:r>
        <w:rPr>
          <w:spacing w:val="30"/>
          <w:sz w:val="21"/>
        </w:rPr>
        <w:t xml:space="preserve"> </w:t>
      </w:r>
      <w:r>
        <w:rPr>
          <w:sz w:val="21"/>
        </w:rPr>
        <w:t>vaccination</w:t>
      </w:r>
      <w:r>
        <w:rPr>
          <w:spacing w:val="30"/>
          <w:sz w:val="21"/>
        </w:rPr>
        <w:t xml:space="preserve"> </w:t>
      </w:r>
      <w:r>
        <w:rPr>
          <w:sz w:val="21"/>
        </w:rPr>
        <w:t>blir</w:t>
      </w:r>
      <w:r>
        <w:rPr>
          <w:spacing w:val="29"/>
          <w:sz w:val="21"/>
        </w:rPr>
        <w:t xml:space="preserve"> </w:t>
      </w:r>
      <w:r>
        <w:rPr>
          <w:sz w:val="21"/>
        </w:rPr>
        <w:t>svår</w:t>
      </w:r>
      <w:r>
        <w:rPr>
          <w:spacing w:val="29"/>
          <w:sz w:val="21"/>
        </w:rPr>
        <w:t xml:space="preserve"> </w:t>
      </w:r>
      <w:r>
        <w:rPr>
          <w:sz w:val="21"/>
        </w:rPr>
        <w:t>att</w:t>
      </w:r>
      <w:r>
        <w:rPr>
          <w:spacing w:val="29"/>
          <w:sz w:val="21"/>
        </w:rPr>
        <w:t xml:space="preserve"> </w:t>
      </w:r>
      <w:r>
        <w:rPr>
          <w:sz w:val="21"/>
        </w:rPr>
        <w:t>genomföra</w:t>
      </w:r>
      <w:r>
        <w:rPr>
          <w:spacing w:val="30"/>
          <w:sz w:val="21"/>
        </w:rPr>
        <w:t xml:space="preserve"> </w:t>
      </w:r>
      <w:r>
        <w:rPr>
          <w:sz w:val="21"/>
        </w:rPr>
        <w:t>annat</w:t>
      </w:r>
      <w:r>
        <w:rPr>
          <w:spacing w:val="29"/>
          <w:sz w:val="21"/>
        </w:rPr>
        <w:t xml:space="preserve"> </w:t>
      </w:r>
      <w:r>
        <w:rPr>
          <w:sz w:val="21"/>
        </w:rPr>
        <w:t>än i</w:t>
      </w:r>
      <w:r>
        <w:rPr>
          <w:spacing w:val="33"/>
          <w:sz w:val="21"/>
        </w:rPr>
        <w:t xml:space="preserve"> </w:t>
      </w:r>
      <w:r>
        <w:rPr>
          <w:sz w:val="21"/>
        </w:rPr>
        <w:t>undantagsfall.</w:t>
      </w:r>
      <w:r>
        <w:rPr>
          <w:spacing w:val="33"/>
          <w:sz w:val="21"/>
        </w:rPr>
        <w:t xml:space="preserve"> </w:t>
      </w:r>
      <w:r>
        <w:rPr>
          <w:sz w:val="21"/>
        </w:rPr>
        <w:t>Inf</w:t>
      </w:r>
      <w:r>
        <w:rPr>
          <w:spacing w:val="33"/>
          <w:sz w:val="21"/>
        </w:rPr>
        <w:t xml:space="preserve"> </w:t>
      </w:r>
      <w:r>
        <w:rPr>
          <w:sz w:val="21"/>
        </w:rPr>
        <w:t>gruppen</w:t>
      </w:r>
      <w:r>
        <w:rPr>
          <w:spacing w:val="34"/>
          <w:sz w:val="21"/>
        </w:rPr>
        <w:t xml:space="preserve"> </w:t>
      </w:r>
      <w:r>
        <w:rPr>
          <w:sz w:val="21"/>
        </w:rPr>
        <w:t>föreslår</w:t>
      </w:r>
      <w:r>
        <w:rPr>
          <w:spacing w:val="33"/>
          <w:sz w:val="21"/>
        </w:rPr>
        <w:t xml:space="preserve"> </w:t>
      </w:r>
      <w:r>
        <w:rPr>
          <w:sz w:val="21"/>
        </w:rPr>
        <w:t>då</w:t>
      </w:r>
      <w:r>
        <w:rPr>
          <w:spacing w:val="34"/>
          <w:sz w:val="21"/>
        </w:rPr>
        <w:t xml:space="preserve"> </w:t>
      </w:r>
      <w:r>
        <w:rPr>
          <w:sz w:val="21"/>
        </w:rPr>
        <w:t>att</w:t>
      </w:r>
      <w:r>
        <w:rPr>
          <w:spacing w:val="33"/>
          <w:sz w:val="21"/>
        </w:rPr>
        <w:t xml:space="preserve"> </w:t>
      </w:r>
      <w:r>
        <w:rPr>
          <w:sz w:val="21"/>
        </w:rPr>
        <w:t>dessa</w:t>
      </w:r>
      <w:r>
        <w:rPr>
          <w:spacing w:val="34"/>
          <w:sz w:val="21"/>
        </w:rPr>
        <w:t xml:space="preserve"> </w:t>
      </w:r>
      <w:r>
        <w:rPr>
          <w:sz w:val="21"/>
        </w:rPr>
        <w:t>barn</w:t>
      </w:r>
      <w:r>
        <w:rPr>
          <w:spacing w:val="34"/>
          <w:sz w:val="21"/>
        </w:rPr>
        <w:t xml:space="preserve"> </w:t>
      </w:r>
      <w:r>
        <w:rPr>
          <w:sz w:val="21"/>
        </w:rPr>
        <w:t>vaccineras</w:t>
      </w:r>
      <w:r>
        <w:rPr>
          <w:spacing w:val="33"/>
          <w:sz w:val="21"/>
        </w:rPr>
        <w:t xml:space="preserve"> </w:t>
      </w:r>
      <w:r>
        <w:rPr>
          <w:sz w:val="21"/>
        </w:rPr>
        <w:t>vid</w:t>
      </w:r>
      <w:r>
        <w:rPr>
          <w:spacing w:val="33"/>
          <w:sz w:val="21"/>
        </w:rPr>
        <w:t xml:space="preserve"> </w:t>
      </w:r>
      <w:r>
        <w:rPr>
          <w:sz w:val="21"/>
        </w:rPr>
        <w:t>v</w:t>
      </w:r>
      <w:r>
        <w:rPr>
          <w:spacing w:val="34"/>
          <w:sz w:val="21"/>
        </w:rPr>
        <w:t xml:space="preserve"> </w:t>
      </w:r>
      <w:r>
        <w:rPr>
          <w:sz w:val="21"/>
        </w:rPr>
        <w:t>35+0/36+0</w:t>
      </w:r>
      <w:r>
        <w:rPr>
          <w:spacing w:val="80"/>
          <w:sz w:val="21"/>
        </w:rPr>
        <w:t xml:space="preserve"> </w:t>
      </w:r>
      <w:r>
        <w:rPr>
          <w:sz w:val="21"/>
        </w:rPr>
        <w:t>på mottagning</w:t>
      </w:r>
      <w:r>
        <w:rPr>
          <w:spacing w:val="37"/>
          <w:sz w:val="21"/>
        </w:rPr>
        <w:t xml:space="preserve"> </w:t>
      </w:r>
      <w:r>
        <w:rPr>
          <w:sz w:val="21"/>
        </w:rPr>
        <w:t>med</w:t>
      </w:r>
      <w:r>
        <w:rPr>
          <w:spacing w:val="37"/>
          <w:sz w:val="21"/>
        </w:rPr>
        <w:t xml:space="preserve"> </w:t>
      </w:r>
      <w:r>
        <w:rPr>
          <w:sz w:val="21"/>
        </w:rPr>
        <w:t>30</w:t>
      </w:r>
      <w:r>
        <w:rPr>
          <w:spacing w:val="37"/>
          <w:sz w:val="21"/>
        </w:rPr>
        <w:t xml:space="preserve"> </w:t>
      </w:r>
      <w:r>
        <w:rPr>
          <w:sz w:val="21"/>
        </w:rPr>
        <w:t>min</w:t>
      </w:r>
      <w:r>
        <w:rPr>
          <w:spacing w:val="37"/>
          <w:sz w:val="21"/>
        </w:rPr>
        <w:t xml:space="preserve"> </w:t>
      </w:r>
      <w:r>
        <w:rPr>
          <w:sz w:val="21"/>
        </w:rPr>
        <w:t>observation</w:t>
      </w:r>
      <w:r>
        <w:rPr>
          <w:spacing w:val="37"/>
          <w:sz w:val="21"/>
        </w:rPr>
        <w:t xml:space="preserve"> </w:t>
      </w:r>
      <w:r>
        <w:rPr>
          <w:sz w:val="21"/>
        </w:rPr>
        <w:t>före</w:t>
      </w:r>
      <w:r>
        <w:rPr>
          <w:spacing w:val="37"/>
          <w:sz w:val="21"/>
        </w:rPr>
        <w:t xml:space="preserve"> </w:t>
      </w:r>
      <w:r>
        <w:rPr>
          <w:sz w:val="21"/>
        </w:rPr>
        <w:t>hemgång.</w:t>
      </w:r>
      <w:r>
        <w:rPr>
          <w:spacing w:val="35"/>
          <w:sz w:val="21"/>
        </w:rPr>
        <w:t xml:space="preserve"> </w:t>
      </w:r>
      <w:r>
        <w:rPr>
          <w:sz w:val="21"/>
        </w:rPr>
        <w:t>Dessa</w:t>
      </w:r>
      <w:r>
        <w:rPr>
          <w:spacing w:val="37"/>
          <w:sz w:val="21"/>
        </w:rPr>
        <w:t xml:space="preserve"> </w:t>
      </w:r>
      <w:r>
        <w:rPr>
          <w:sz w:val="21"/>
        </w:rPr>
        <w:t>barn</w:t>
      </w:r>
      <w:r>
        <w:rPr>
          <w:spacing w:val="37"/>
          <w:sz w:val="21"/>
        </w:rPr>
        <w:t xml:space="preserve"> </w:t>
      </w:r>
      <w:r>
        <w:rPr>
          <w:sz w:val="21"/>
        </w:rPr>
        <w:t>behöver</w:t>
      </w:r>
      <w:r>
        <w:rPr>
          <w:spacing w:val="35"/>
          <w:sz w:val="21"/>
        </w:rPr>
        <w:t xml:space="preserve"> </w:t>
      </w:r>
      <w:r>
        <w:rPr>
          <w:sz w:val="21"/>
        </w:rPr>
        <w:t>få</w:t>
      </w:r>
      <w:r>
        <w:rPr>
          <w:spacing w:val="37"/>
          <w:sz w:val="21"/>
        </w:rPr>
        <w:t xml:space="preserve"> </w:t>
      </w:r>
      <w:r>
        <w:rPr>
          <w:sz w:val="21"/>
        </w:rPr>
        <w:t>instruktioner</w:t>
      </w:r>
      <w:r>
        <w:rPr>
          <w:spacing w:val="35"/>
          <w:sz w:val="21"/>
        </w:rPr>
        <w:t xml:space="preserve"> </w:t>
      </w:r>
      <w:r>
        <w:rPr>
          <w:sz w:val="21"/>
        </w:rPr>
        <w:t>om övervakning</w:t>
      </w:r>
      <w:r>
        <w:rPr>
          <w:spacing w:val="40"/>
          <w:sz w:val="21"/>
        </w:rPr>
        <w:t xml:space="preserve"> </w:t>
      </w:r>
      <w:r>
        <w:rPr>
          <w:sz w:val="21"/>
        </w:rPr>
        <w:t>i</w:t>
      </w:r>
      <w:r>
        <w:rPr>
          <w:spacing w:val="40"/>
          <w:sz w:val="21"/>
        </w:rPr>
        <w:t xml:space="preserve"> </w:t>
      </w:r>
      <w:r>
        <w:rPr>
          <w:sz w:val="21"/>
        </w:rPr>
        <w:t>hemmet</w:t>
      </w:r>
      <w:r>
        <w:rPr>
          <w:spacing w:val="40"/>
          <w:sz w:val="21"/>
        </w:rPr>
        <w:t xml:space="preserve"> </w:t>
      </w:r>
      <w:r>
        <w:rPr>
          <w:sz w:val="21"/>
        </w:rPr>
        <w:t>med</w:t>
      </w:r>
      <w:r>
        <w:rPr>
          <w:spacing w:val="40"/>
          <w:sz w:val="21"/>
        </w:rPr>
        <w:t xml:space="preserve"> </w:t>
      </w:r>
      <w:proofErr w:type="spellStart"/>
      <w:r>
        <w:rPr>
          <w:sz w:val="21"/>
        </w:rPr>
        <w:t>saturationsmonitor</w:t>
      </w:r>
      <w:proofErr w:type="spellEnd"/>
      <w:r>
        <w:rPr>
          <w:spacing w:val="40"/>
          <w:sz w:val="21"/>
        </w:rPr>
        <w:t xml:space="preserve"> </w:t>
      </w:r>
      <w:r>
        <w:rPr>
          <w:sz w:val="21"/>
        </w:rPr>
        <w:t>eller</w:t>
      </w:r>
      <w:r>
        <w:rPr>
          <w:spacing w:val="40"/>
          <w:sz w:val="21"/>
        </w:rPr>
        <w:t xml:space="preserve"> </w:t>
      </w:r>
      <w:r>
        <w:rPr>
          <w:sz w:val="21"/>
        </w:rPr>
        <w:t>apnélarm</w:t>
      </w:r>
      <w:r>
        <w:rPr>
          <w:spacing w:val="40"/>
          <w:sz w:val="21"/>
        </w:rPr>
        <w:t xml:space="preserve"> </w:t>
      </w:r>
      <w:r>
        <w:rPr>
          <w:sz w:val="21"/>
        </w:rPr>
        <w:t>under</w:t>
      </w:r>
      <w:r>
        <w:rPr>
          <w:spacing w:val="40"/>
          <w:sz w:val="21"/>
        </w:rPr>
        <w:t xml:space="preserve"> </w:t>
      </w:r>
      <w:r>
        <w:rPr>
          <w:sz w:val="21"/>
        </w:rPr>
        <w:t>nästkommande</w:t>
      </w:r>
      <w:r>
        <w:rPr>
          <w:spacing w:val="40"/>
          <w:sz w:val="21"/>
        </w:rPr>
        <w:t xml:space="preserve"> </w:t>
      </w:r>
      <w:r>
        <w:rPr>
          <w:sz w:val="21"/>
        </w:rPr>
        <w:t>48 timmarna</w:t>
      </w:r>
      <w:r>
        <w:rPr>
          <w:spacing w:val="26"/>
          <w:sz w:val="21"/>
        </w:rPr>
        <w:t xml:space="preserve"> </w:t>
      </w:r>
      <w:r>
        <w:rPr>
          <w:sz w:val="21"/>
        </w:rPr>
        <w:t>och</w:t>
      </w:r>
      <w:r>
        <w:rPr>
          <w:spacing w:val="26"/>
          <w:sz w:val="21"/>
        </w:rPr>
        <w:t xml:space="preserve"> </w:t>
      </w:r>
      <w:r>
        <w:rPr>
          <w:sz w:val="21"/>
        </w:rPr>
        <w:t>vad</w:t>
      </w:r>
      <w:r>
        <w:rPr>
          <w:spacing w:val="26"/>
          <w:sz w:val="21"/>
        </w:rPr>
        <w:t xml:space="preserve"> </w:t>
      </w:r>
      <w:r>
        <w:rPr>
          <w:sz w:val="21"/>
        </w:rPr>
        <w:t>de</w:t>
      </w:r>
      <w:r>
        <w:rPr>
          <w:spacing w:val="26"/>
          <w:sz w:val="21"/>
        </w:rPr>
        <w:t xml:space="preserve"> </w:t>
      </w:r>
      <w:r>
        <w:rPr>
          <w:sz w:val="21"/>
        </w:rPr>
        <w:t>gör</w:t>
      </w:r>
      <w:r>
        <w:rPr>
          <w:spacing w:val="24"/>
          <w:sz w:val="21"/>
        </w:rPr>
        <w:t xml:space="preserve"> </w:t>
      </w:r>
      <w:r>
        <w:rPr>
          <w:sz w:val="21"/>
        </w:rPr>
        <w:t>om</w:t>
      </w:r>
      <w:r>
        <w:rPr>
          <w:spacing w:val="27"/>
          <w:sz w:val="21"/>
        </w:rPr>
        <w:t xml:space="preserve"> </w:t>
      </w:r>
      <w:r>
        <w:rPr>
          <w:sz w:val="21"/>
        </w:rPr>
        <w:t>barnet</w:t>
      </w:r>
      <w:r>
        <w:rPr>
          <w:spacing w:val="24"/>
          <w:sz w:val="21"/>
        </w:rPr>
        <w:t xml:space="preserve"> </w:t>
      </w:r>
      <w:r>
        <w:rPr>
          <w:sz w:val="21"/>
        </w:rPr>
        <w:t>börjar</w:t>
      </w:r>
      <w:r>
        <w:rPr>
          <w:spacing w:val="24"/>
          <w:sz w:val="21"/>
        </w:rPr>
        <w:t xml:space="preserve"> </w:t>
      </w:r>
      <w:r>
        <w:rPr>
          <w:sz w:val="21"/>
        </w:rPr>
        <w:t>uppvisa</w:t>
      </w:r>
      <w:r>
        <w:rPr>
          <w:spacing w:val="26"/>
          <w:sz w:val="21"/>
        </w:rPr>
        <w:t xml:space="preserve"> </w:t>
      </w:r>
      <w:r>
        <w:rPr>
          <w:sz w:val="21"/>
        </w:rPr>
        <w:t>symptom</w:t>
      </w:r>
      <w:r>
        <w:rPr>
          <w:spacing w:val="27"/>
          <w:sz w:val="21"/>
        </w:rPr>
        <w:t xml:space="preserve"> </w:t>
      </w:r>
      <w:r>
        <w:rPr>
          <w:sz w:val="21"/>
        </w:rPr>
        <w:t>med</w:t>
      </w:r>
      <w:r>
        <w:rPr>
          <w:spacing w:val="26"/>
          <w:sz w:val="21"/>
        </w:rPr>
        <w:t xml:space="preserve"> </w:t>
      </w:r>
      <w:r>
        <w:rPr>
          <w:sz w:val="21"/>
        </w:rPr>
        <w:t>apnéer.</w:t>
      </w:r>
      <w:r>
        <w:rPr>
          <w:spacing w:val="24"/>
          <w:sz w:val="21"/>
        </w:rPr>
        <w:t xml:space="preserve"> </w:t>
      </w:r>
      <w:r>
        <w:rPr>
          <w:sz w:val="21"/>
        </w:rPr>
        <w:t>Alternativt</w:t>
      </w:r>
      <w:r>
        <w:rPr>
          <w:spacing w:val="24"/>
          <w:sz w:val="21"/>
        </w:rPr>
        <w:t xml:space="preserve"> </w:t>
      </w:r>
      <w:proofErr w:type="gramStart"/>
      <w:r>
        <w:rPr>
          <w:sz w:val="21"/>
        </w:rPr>
        <w:t>skjutes</w:t>
      </w:r>
      <w:proofErr w:type="gramEnd"/>
      <w:r>
        <w:rPr>
          <w:sz w:val="21"/>
        </w:rPr>
        <w:t xml:space="preserve"> vaccinationen fram till en där vaccination kan ske utan övervakning enligt</w:t>
      </w:r>
      <w:r>
        <w:rPr>
          <w:spacing w:val="80"/>
          <w:sz w:val="21"/>
        </w:rPr>
        <w:t xml:space="preserve"> </w:t>
      </w:r>
      <w:r>
        <w:rPr>
          <w:sz w:val="21"/>
        </w:rPr>
        <w:t>folkhälsomyndighetens instruktioner.</w:t>
      </w:r>
    </w:p>
    <w:p w:rsidR="00BE1A9E" w:rsidRDefault="002A2758">
      <w:pPr>
        <w:pStyle w:val="Liststycke"/>
        <w:numPr>
          <w:ilvl w:val="1"/>
          <w:numId w:val="2"/>
        </w:numPr>
        <w:tabs>
          <w:tab w:val="left" w:pos="1256"/>
        </w:tabs>
        <w:spacing w:line="247" w:lineRule="auto"/>
        <w:ind w:right="640"/>
        <w:rPr>
          <w:rFonts w:ascii="Symbol" w:hAnsi="Symbol"/>
          <w:sz w:val="21"/>
        </w:rPr>
      </w:pPr>
      <w:r>
        <w:rPr>
          <w:sz w:val="21"/>
        </w:rPr>
        <w:t>Dessa</w:t>
      </w:r>
      <w:r>
        <w:rPr>
          <w:spacing w:val="23"/>
          <w:sz w:val="21"/>
        </w:rPr>
        <w:t xml:space="preserve"> </w:t>
      </w:r>
      <w:r>
        <w:rPr>
          <w:sz w:val="21"/>
        </w:rPr>
        <w:t>barn</w:t>
      </w:r>
      <w:r>
        <w:rPr>
          <w:spacing w:val="23"/>
          <w:sz w:val="21"/>
        </w:rPr>
        <w:t xml:space="preserve"> </w:t>
      </w:r>
      <w:r>
        <w:rPr>
          <w:sz w:val="21"/>
        </w:rPr>
        <w:t>föreslås</w:t>
      </w:r>
      <w:r>
        <w:rPr>
          <w:spacing w:val="21"/>
          <w:sz w:val="21"/>
        </w:rPr>
        <w:t xml:space="preserve"> </w:t>
      </w:r>
      <w:r>
        <w:rPr>
          <w:sz w:val="21"/>
        </w:rPr>
        <w:t>få</w:t>
      </w:r>
      <w:r>
        <w:rPr>
          <w:spacing w:val="23"/>
          <w:sz w:val="21"/>
        </w:rPr>
        <w:t xml:space="preserve"> </w:t>
      </w:r>
      <w:r>
        <w:rPr>
          <w:sz w:val="21"/>
        </w:rPr>
        <w:t>sitt</w:t>
      </w:r>
      <w:r>
        <w:rPr>
          <w:spacing w:val="21"/>
          <w:sz w:val="21"/>
        </w:rPr>
        <w:t xml:space="preserve"> </w:t>
      </w:r>
      <w:proofErr w:type="spellStart"/>
      <w:r>
        <w:rPr>
          <w:sz w:val="21"/>
        </w:rPr>
        <w:t>Rotateq</w:t>
      </w:r>
      <w:proofErr w:type="spellEnd"/>
      <w:r>
        <w:rPr>
          <w:spacing w:val="21"/>
          <w:sz w:val="21"/>
        </w:rPr>
        <w:t xml:space="preserve"> </w:t>
      </w:r>
      <w:r>
        <w:rPr>
          <w:sz w:val="21"/>
        </w:rPr>
        <w:t>vid</w:t>
      </w:r>
      <w:r>
        <w:rPr>
          <w:spacing w:val="23"/>
          <w:sz w:val="21"/>
        </w:rPr>
        <w:t xml:space="preserve"> </w:t>
      </w:r>
      <w:r>
        <w:rPr>
          <w:sz w:val="21"/>
        </w:rPr>
        <w:t>samma</w:t>
      </w:r>
      <w:r>
        <w:rPr>
          <w:spacing w:val="23"/>
          <w:sz w:val="21"/>
        </w:rPr>
        <w:t xml:space="preserve"> </w:t>
      </w:r>
      <w:r>
        <w:rPr>
          <w:sz w:val="21"/>
        </w:rPr>
        <w:t>tillfälle</w:t>
      </w:r>
      <w:r>
        <w:rPr>
          <w:spacing w:val="23"/>
          <w:sz w:val="21"/>
        </w:rPr>
        <w:t xml:space="preserve"> </w:t>
      </w:r>
      <w:r>
        <w:rPr>
          <w:sz w:val="21"/>
        </w:rPr>
        <w:t>som</w:t>
      </w:r>
      <w:r>
        <w:rPr>
          <w:spacing w:val="24"/>
          <w:sz w:val="21"/>
        </w:rPr>
        <w:t xml:space="preserve"> </w:t>
      </w:r>
      <w:proofErr w:type="spellStart"/>
      <w:r>
        <w:rPr>
          <w:sz w:val="21"/>
        </w:rPr>
        <w:t>Hexyon</w:t>
      </w:r>
      <w:proofErr w:type="spellEnd"/>
      <w:r>
        <w:rPr>
          <w:spacing w:val="23"/>
          <w:sz w:val="21"/>
        </w:rPr>
        <w:t xml:space="preserve"> </w:t>
      </w:r>
      <w:r>
        <w:rPr>
          <w:sz w:val="21"/>
        </w:rPr>
        <w:t>ges,</w:t>
      </w:r>
      <w:r>
        <w:rPr>
          <w:spacing w:val="21"/>
          <w:sz w:val="21"/>
        </w:rPr>
        <w:t xml:space="preserve"> </w:t>
      </w:r>
      <w:r>
        <w:rPr>
          <w:sz w:val="21"/>
        </w:rPr>
        <w:t>för</w:t>
      </w:r>
      <w:r>
        <w:rPr>
          <w:spacing w:val="21"/>
          <w:sz w:val="21"/>
        </w:rPr>
        <w:t xml:space="preserve"> </w:t>
      </w:r>
      <w:r>
        <w:rPr>
          <w:sz w:val="21"/>
        </w:rPr>
        <w:t>att</w:t>
      </w:r>
      <w:r>
        <w:rPr>
          <w:spacing w:val="21"/>
          <w:sz w:val="21"/>
        </w:rPr>
        <w:t xml:space="preserve"> </w:t>
      </w:r>
      <w:r>
        <w:rPr>
          <w:sz w:val="21"/>
        </w:rPr>
        <w:t xml:space="preserve">underlätta </w:t>
      </w:r>
      <w:r>
        <w:rPr>
          <w:spacing w:val="-2"/>
          <w:sz w:val="21"/>
        </w:rPr>
        <w:t>processen</w:t>
      </w:r>
    </w:p>
    <w:p w:rsidR="00BE1A9E" w:rsidRDefault="00BE1A9E">
      <w:pPr>
        <w:spacing w:line="247" w:lineRule="auto"/>
        <w:rPr>
          <w:rFonts w:ascii="Symbol" w:hAnsi="Symbol"/>
          <w:sz w:val="21"/>
        </w:rPr>
        <w:sectPr w:rsidR="00BE1A9E">
          <w:pgSz w:w="11900" w:h="16840"/>
          <w:pgMar w:top="1820" w:right="1320" w:bottom="1000" w:left="880" w:header="708" w:footer="803" w:gutter="0"/>
          <w:cols w:space="720"/>
        </w:sectPr>
      </w:pPr>
    </w:p>
    <w:p w:rsidR="00BE1A9E" w:rsidRDefault="002A2758">
      <w:pPr>
        <w:pStyle w:val="Rubrik3"/>
        <w:spacing w:before="95"/>
      </w:pPr>
      <w:r>
        <w:rPr>
          <w:spacing w:val="-2"/>
        </w:rPr>
        <w:lastRenderedPageBreak/>
        <w:t>Referenser:</w:t>
      </w:r>
    </w:p>
    <w:p w:rsidR="00BE1A9E" w:rsidRDefault="00BE1A9E">
      <w:pPr>
        <w:pStyle w:val="Brdtext"/>
        <w:spacing w:before="25"/>
        <w:rPr>
          <w:b/>
        </w:rPr>
      </w:pPr>
    </w:p>
    <w:p w:rsidR="00BE1A9E" w:rsidRDefault="002A2758">
      <w:pPr>
        <w:pStyle w:val="Liststycke"/>
        <w:numPr>
          <w:ilvl w:val="0"/>
          <w:numId w:val="1"/>
        </w:numPr>
        <w:tabs>
          <w:tab w:val="left" w:pos="1238"/>
        </w:tabs>
        <w:spacing w:line="252" w:lineRule="auto"/>
        <w:ind w:right="514"/>
        <w:rPr>
          <w:sz w:val="21"/>
        </w:rPr>
      </w:pPr>
      <w:r>
        <w:rPr>
          <w:sz w:val="21"/>
        </w:rPr>
        <w:t xml:space="preserve">The </w:t>
      </w:r>
      <w:proofErr w:type="spellStart"/>
      <w:r>
        <w:rPr>
          <w:sz w:val="21"/>
        </w:rPr>
        <w:t>IMpact</w:t>
      </w:r>
      <w:proofErr w:type="spellEnd"/>
      <w:r>
        <w:rPr>
          <w:sz w:val="21"/>
        </w:rPr>
        <w:t xml:space="preserve">-RSV </w:t>
      </w:r>
      <w:proofErr w:type="spellStart"/>
      <w:r>
        <w:rPr>
          <w:sz w:val="21"/>
        </w:rPr>
        <w:t>Study</w:t>
      </w:r>
      <w:proofErr w:type="spellEnd"/>
      <w:r>
        <w:rPr>
          <w:sz w:val="21"/>
        </w:rPr>
        <w:t xml:space="preserve"> Group. </w:t>
      </w:r>
      <w:proofErr w:type="spellStart"/>
      <w:r>
        <w:rPr>
          <w:sz w:val="21"/>
        </w:rPr>
        <w:t>Palivizumab</w:t>
      </w:r>
      <w:proofErr w:type="spellEnd"/>
      <w:r>
        <w:rPr>
          <w:sz w:val="21"/>
        </w:rPr>
        <w:t xml:space="preserve">, a </w:t>
      </w:r>
      <w:proofErr w:type="spellStart"/>
      <w:r>
        <w:rPr>
          <w:sz w:val="21"/>
        </w:rPr>
        <w:t>humanized</w:t>
      </w:r>
      <w:proofErr w:type="spellEnd"/>
      <w:r>
        <w:rPr>
          <w:sz w:val="21"/>
        </w:rPr>
        <w:t xml:space="preserve"> </w:t>
      </w:r>
      <w:proofErr w:type="spellStart"/>
      <w:r>
        <w:rPr>
          <w:sz w:val="21"/>
        </w:rPr>
        <w:t>respiratory</w:t>
      </w:r>
      <w:proofErr w:type="spellEnd"/>
      <w:r>
        <w:rPr>
          <w:sz w:val="21"/>
        </w:rPr>
        <w:t xml:space="preserve"> </w:t>
      </w:r>
      <w:proofErr w:type="spellStart"/>
      <w:r>
        <w:rPr>
          <w:sz w:val="21"/>
        </w:rPr>
        <w:t>syncytial</w:t>
      </w:r>
      <w:proofErr w:type="spellEnd"/>
      <w:r>
        <w:rPr>
          <w:sz w:val="21"/>
        </w:rPr>
        <w:t xml:space="preserve"> virus</w:t>
      </w:r>
      <w:r>
        <w:rPr>
          <w:spacing w:val="80"/>
          <w:w w:val="150"/>
          <w:sz w:val="21"/>
        </w:rPr>
        <w:t xml:space="preserve"> </w:t>
      </w:r>
      <w:proofErr w:type="spellStart"/>
      <w:r>
        <w:rPr>
          <w:sz w:val="21"/>
        </w:rPr>
        <w:t>monoclonal</w:t>
      </w:r>
      <w:proofErr w:type="spellEnd"/>
      <w:r>
        <w:rPr>
          <w:spacing w:val="34"/>
          <w:sz w:val="21"/>
        </w:rPr>
        <w:t xml:space="preserve"> </w:t>
      </w:r>
      <w:proofErr w:type="spellStart"/>
      <w:r>
        <w:rPr>
          <w:sz w:val="21"/>
        </w:rPr>
        <w:t>antibody</w:t>
      </w:r>
      <w:proofErr w:type="spellEnd"/>
      <w:r>
        <w:rPr>
          <w:sz w:val="21"/>
        </w:rPr>
        <w:t>,</w:t>
      </w:r>
      <w:r>
        <w:rPr>
          <w:spacing w:val="34"/>
          <w:sz w:val="21"/>
        </w:rPr>
        <w:t xml:space="preserve"> </w:t>
      </w:r>
      <w:proofErr w:type="spellStart"/>
      <w:r>
        <w:rPr>
          <w:sz w:val="21"/>
        </w:rPr>
        <w:t>reduces</w:t>
      </w:r>
      <w:proofErr w:type="spellEnd"/>
      <w:r>
        <w:rPr>
          <w:spacing w:val="34"/>
          <w:sz w:val="21"/>
        </w:rPr>
        <w:t xml:space="preserve"> </w:t>
      </w:r>
      <w:proofErr w:type="spellStart"/>
      <w:r>
        <w:rPr>
          <w:sz w:val="21"/>
        </w:rPr>
        <w:t>hospitalization</w:t>
      </w:r>
      <w:proofErr w:type="spellEnd"/>
      <w:r>
        <w:rPr>
          <w:spacing w:val="36"/>
          <w:sz w:val="21"/>
        </w:rPr>
        <w:t xml:space="preserve"> </w:t>
      </w:r>
      <w:r>
        <w:rPr>
          <w:sz w:val="21"/>
        </w:rPr>
        <w:t>from</w:t>
      </w:r>
      <w:r>
        <w:rPr>
          <w:spacing w:val="38"/>
          <w:sz w:val="21"/>
        </w:rPr>
        <w:t xml:space="preserve"> </w:t>
      </w:r>
      <w:proofErr w:type="spellStart"/>
      <w:r>
        <w:rPr>
          <w:sz w:val="21"/>
        </w:rPr>
        <w:t>respiratory</w:t>
      </w:r>
      <w:proofErr w:type="spellEnd"/>
      <w:r>
        <w:rPr>
          <w:spacing w:val="36"/>
          <w:sz w:val="21"/>
        </w:rPr>
        <w:t xml:space="preserve"> </w:t>
      </w:r>
      <w:proofErr w:type="spellStart"/>
      <w:r>
        <w:rPr>
          <w:sz w:val="21"/>
        </w:rPr>
        <w:t>syncytial</w:t>
      </w:r>
      <w:proofErr w:type="spellEnd"/>
      <w:r>
        <w:rPr>
          <w:spacing w:val="34"/>
          <w:sz w:val="21"/>
        </w:rPr>
        <w:t xml:space="preserve"> </w:t>
      </w:r>
      <w:r>
        <w:rPr>
          <w:sz w:val="21"/>
        </w:rPr>
        <w:t>virus</w:t>
      </w:r>
      <w:r>
        <w:rPr>
          <w:spacing w:val="34"/>
          <w:sz w:val="21"/>
        </w:rPr>
        <w:t xml:space="preserve"> </w:t>
      </w:r>
      <w:proofErr w:type="spellStart"/>
      <w:r>
        <w:rPr>
          <w:sz w:val="21"/>
        </w:rPr>
        <w:t>infection</w:t>
      </w:r>
      <w:proofErr w:type="spellEnd"/>
      <w:r>
        <w:rPr>
          <w:spacing w:val="36"/>
          <w:sz w:val="21"/>
        </w:rPr>
        <w:t xml:space="preserve"> </w:t>
      </w:r>
      <w:r>
        <w:rPr>
          <w:sz w:val="21"/>
        </w:rPr>
        <w:t xml:space="preserve">in </w:t>
      </w:r>
      <w:proofErr w:type="spellStart"/>
      <w:r>
        <w:rPr>
          <w:sz w:val="21"/>
        </w:rPr>
        <w:t>high</w:t>
      </w:r>
      <w:proofErr w:type="spellEnd"/>
      <w:r>
        <w:rPr>
          <w:sz w:val="21"/>
        </w:rPr>
        <w:t xml:space="preserve">-risk infants. </w:t>
      </w:r>
      <w:proofErr w:type="spellStart"/>
      <w:r>
        <w:rPr>
          <w:i/>
          <w:sz w:val="21"/>
        </w:rPr>
        <w:t>Pediatrics</w:t>
      </w:r>
      <w:proofErr w:type="spellEnd"/>
      <w:r>
        <w:rPr>
          <w:i/>
          <w:sz w:val="21"/>
        </w:rPr>
        <w:t xml:space="preserve"> </w:t>
      </w:r>
      <w:r>
        <w:rPr>
          <w:sz w:val="21"/>
        </w:rPr>
        <w:t>1998,102:531-7.</w:t>
      </w:r>
    </w:p>
    <w:p w:rsidR="00BE1A9E" w:rsidRDefault="002A2758">
      <w:pPr>
        <w:pStyle w:val="Liststycke"/>
        <w:numPr>
          <w:ilvl w:val="0"/>
          <w:numId w:val="1"/>
        </w:numPr>
        <w:tabs>
          <w:tab w:val="left" w:pos="1238"/>
        </w:tabs>
        <w:spacing w:line="252" w:lineRule="auto"/>
        <w:ind w:right="737"/>
        <w:rPr>
          <w:sz w:val="21"/>
        </w:rPr>
      </w:pPr>
      <w:r>
        <w:rPr>
          <w:sz w:val="21"/>
        </w:rPr>
        <w:t>Eriksson</w:t>
      </w:r>
      <w:r>
        <w:rPr>
          <w:spacing w:val="26"/>
          <w:sz w:val="21"/>
        </w:rPr>
        <w:t xml:space="preserve"> </w:t>
      </w:r>
      <w:r>
        <w:rPr>
          <w:sz w:val="21"/>
        </w:rPr>
        <w:t>M,</w:t>
      </w:r>
      <w:r>
        <w:rPr>
          <w:spacing w:val="25"/>
          <w:sz w:val="21"/>
        </w:rPr>
        <w:t xml:space="preserve"> </w:t>
      </w:r>
      <w:r>
        <w:rPr>
          <w:sz w:val="21"/>
        </w:rPr>
        <w:t>Bennet</w:t>
      </w:r>
      <w:r>
        <w:rPr>
          <w:spacing w:val="25"/>
          <w:sz w:val="21"/>
        </w:rPr>
        <w:t xml:space="preserve"> </w:t>
      </w:r>
      <w:r>
        <w:rPr>
          <w:sz w:val="21"/>
        </w:rPr>
        <w:t>R,</w:t>
      </w:r>
      <w:r>
        <w:rPr>
          <w:spacing w:val="25"/>
          <w:sz w:val="21"/>
        </w:rPr>
        <w:t xml:space="preserve"> </w:t>
      </w:r>
      <w:proofErr w:type="spellStart"/>
      <w:r>
        <w:rPr>
          <w:sz w:val="21"/>
        </w:rPr>
        <w:t>Rotzen-Ostlund</w:t>
      </w:r>
      <w:proofErr w:type="spellEnd"/>
      <w:r>
        <w:rPr>
          <w:spacing w:val="26"/>
          <w:sz w:val="21"/>
        </w:rPr>
        <w:t xml:space="preserve"> </w:t>
      </w:r>
      <w:r>
        <w:rPr>
          <w:sz w:val="21"/>
        </w:rPr>
        <w:t>M,</w:t>
      </w:r>
      <w:r>
        <w:rPr>
          <w:spacing w:val="25"/>
          <w:sz w:val="21"/>
        </w:rPr>
        <w:t xml:space="preserve"> </w:t>
      </w:r>
      <w:r>
        <w:rPr>
          <w:sz w:val="21"/>
        </w:rPr>
        <w:t>von</w:t>
      </w:r>
      <w:r>
        <w:rPr>
          <w:spacing w:val="26"/>
          <w:sz w:val="21"/>
        </w:rPr>
        <w:t xml:space="preserve"> </w:t>
      </w:r>
      <w:r>
        <w:rPr>
          <w:sz w:val="21"/>
        </w:rPr>
        <w:t>Sydow</w:t>
      </w:r>
      <w:r>
        <w:rPr>
          <w:spacing w:val="28"/>
          <w:sz w:val="21"/>
        </w:rPr>
        <w:t xml:space="preserve"> </w:t>
      </w:r>
      <w:r>
        <w:rPr>
          <w:sz w:val="21"/>
        </w:rPr>
        <w:t xml:space="preserve">M, </w:t>
      </w:r>
      <w:proofErr w:type="spellStart"/>
      <w:r>
        <w:rPr>
          <w:sz w:val="21"/>
        </w:rPr>
        <w:t>Wirgart</w:t>
      </w:r>
      <w:proofErr w:type="spellEnd"/>
      <w:r>
        <w:rPr>
          <w:spacing w:val="25"/>
          <w:sz w:val="21"/>
        </w:rPr>
        <w:t xml:space="preserve"> </w:t>
      </w:r>
      <w:r>
        <w:rPr>
          <w:sz w:val="21"/>
        </w:rPr>
        <w:t>BZ.</w:t>
      </w:r>
      <w:r>
        <w:rPr>
          <w:spacing w:val="25"/>
          <w:sz w:val="21"/>
        </w:rPr>
        <w:t xml:space="preserve"> </w:t>
      </w:r>
      <w:r>
        <w:rPr>
          <w:sz w:val="21"/>
        </w:rPr>
        <w:t>Population-</w:t>
      </w:r>
      <w:r>
        <w:rPr>
          <w:spacing w:val="25"/>
          <w:sz w:val="21"/>
        </w:rPr>
        <w:t xml:space="preserve"> </w:t>
      </w:r>
      <w:proofErr w:type="spellStart"/>
      <w:r>
        <w:rPr>
          <w:sz w:val="21"/>
        </w:rPr>
        <w:t>based</w:t>
      </w:r>
      <w:proofErr w:type="spellEnd"/>
      <w:r>
        <w:rPr>
          <w:sz w:val="21"/>
        </w:rPr>
        <w:t xml:space="preserve"> rates </w:t>
      </w:r>
      <w:proofErr w:type="spellStart"/>
      <w:r>
        <w:rPr>
          <w:sz w:val="21"/>
        </w:rPr>
        <w:t>of</w:t>
      </w:r>
      <w:proofErr w:type="spellEnd"/>
      <w:r>
        <w:rPr>
          <w:sz w:val="21"/>
        </w:rPr>
        <w:t xml:space="preserve"> </w:t>
      </w:r>
      <w:proofErr w:type="spellStart"/>
      <w:r>
        <w:rPr>
          <w:sz w:val="21"/>
        </w:rPr>
        <w:t>severe</w:t>
      </w:r>
      <w:proofErr w:type="spellEnd"/>
      <w:r>
        <w:rPr>
          <w:spacing w:val="40"/>
          <w:sz w:val="21"/>
        </w:rPr>
        <w:t xml:space="preserve"> </w:t>
      </w:r>
      <w:proofErr w:type="spellStart"/>
      <w:r>
        <w:rPr>
          <w:sz w:val="21"/>
        </w:rPr>
        <w:t>respiratory</w:t>
      </w:r>
      <w:proofErr w:type="spellEnd"/>
      <w:r>
        <w:rPr>
          <w:spacing w:val="40"/>
          <w:sz w:val="21"/>
        </w:rPr>
        <w:t xml:space="preserve"> </w:t>
      </w:r>
      <w:proofErr w:type="spellStart"/>
      <w:r>
        <w:rPr>
          <w:sz w:val="21"/>
        </w:rPr>
        <w:t>syncytialvirus</w:t>
      </w:r>
      <w:proofErr w:type="spellEnd"/>
      <w:r>
        <w:rPr>
          <w:sz w:val="21"/>
        </w:rPr>
        <w:t xml:space="preserve"> </w:t>
      </w:r>
      <w:proofErr w:type="spellStart"/>
      <w:r>
        <w:rPr>
          <w:sz w:val="21"/>
        </w:rPr>
        <w:t>infection</w:t>
      </w:r>
      <w:proofErr w:type="spellEnd"/>
      <w:r>
        <w:rPr>
          <w:spacing w:val="40"/>
          <w:sz w:val="21"/>
        </w:rPr>
        <w:t xml:space="preserve"> </w:t>
      </w:r>
      <w:r>
        <w:rPr>
          <w:sz w:val="21"/>
        </w:rPr>
        <w:t>in</w:t>
      </w:r>
      <w:r>
        <w:rPr>
          <w:spacing w:val="40"/>
          <w:sz w:val="21"/>
        </w:rPr>
        <w:t xml:space="preserve"> </w:t>
      </w:r>
      <w:proofErr w:type="spellStart"/>
      <w:r>
        <w:rPr>
          <w:sz w:val="21"/>
        </w:rPr>
        <w:t>children</w:t>
      </w:r>
      <w:proofErr w:type="spellEnd"/>
      <w:r>
        <w:rPr>
          <w:spacing w:val="40"/>
          <w:sz w:val="21"/>
        </w:rPr>
        <w:t xml:space="preserve"> </w:t>
      </w:r>
      <w:proofErr w:type="spellStart"/>
      <w:r>
        <w:rPr>
          <w:sz w:val="21"/>
        </w:rPr>
        <w:t>with</w:t>
      </w:r>
      <w:proofErr w:type="spellEnd"/>
      <w:r>
        <w:rPr>
          <w:spacing w:val="40"/>
          <w:sz w:val="21"/>
        </w:rPr>
        <w:t xml:space="preserve"> </w:t>
      </w:r>
      <w:r>
        <w:rPr>
          <w:sz w:val="21"/>
        </w:rPr>
        <w:t>and</w:t>
      </w:r>
      <w:r>
        <w:rPr>
          <w:spacing w:val="40"/>
          <w:sz w:val="21"/>
        </w:rPr>
        <w:t xml:space="preserve"> </w:t>
      </w:r>
      <w:proofErr w:type="spellStart"/>
      <w:r>
        <w:rPr>
          <w:sz w:val="21"/>
        </w:rPr>
        <w:t>without</w:t>
      </w:r>
      <w:proofErr w:type="spellEnd"/>
      <w:r>
        <w:rPr>
          <w:sz w:val="21"/>
        </w:rPr>
        <w:t xml:space="preserve"> risk </w:t>
      </w:r>
      <w:proofErr w:type="spellStart"/>
      <w:r>
        <w:rPr>
          <w:sz w:val="21"/>
        </w:rPr>
        <w:t>factors</w:t>
      </w:r>
      <w:proofErr w:type="spellEnd"/>
      <w:r>
        <w:rPr>
          <w:sz w:val="21"/>
        </w:rPr>
        <w:t>,</w:t>
      </w:r>
      <w:r>
        <w:rPr>
          <w:spacing w:val="40"/>
          <w:sz w:val="21"/>
        </w:rPr>
        <w:t xml:space="preserve"> </w:t>
      </w:r>
      <w:r>
        <w:rPr>
          <w:sz w:val="21"/>
        </w:rPr>
        <w:t>and</w:t>
      </w:r>
      <w:r>
        <w:rPr>
          <w:spacing w:val="40"/>
          <w:sz w:val="21"/>
        </w:rPr>
        <w:t xml:space="preserve"> </w:t>
      </w:r>
      <w:proofErr w:type="spellStart"/>
      <w:r>
        <w:rPr>
          <w:sz w:val="21"/>
        </w:rPr>
        <w:t>outcome</w:t>
      </w:r>
      <w:proofErr w:type="spellEnd"/>
      <w:r>
        <w:rPr>
          <w:spacing w:val="40"/>
          <w:sz w:val="21"/>
        </w:rPr>
        <w:t xml:space="preserve"> </w:t>
      </w:r>
      <w:r>
        <w:rPr>
          <w:sz w:val="21"/>
        </w:rPr>
        <w:t>in</w:t>
      </w:r>
      <w:r>
        <w:rPr>
          <w:spacing w:val="40"/>
          <w:sz w:val="21"/>
        </w:rPr>
        <w:t xml:space="preserve"> </w:t>
      </w:r>
      <w:r>
        <w:rPr>
          <w:sz w:val="21"/>
        </w:rPr>
        <w:t>a</w:t>
      </w:r>
      <w:r>
        <w:rPr>
          <w:spacing w:val="40"/>
          <w:sz w:val="21"/>
        </w:rPr>
        <w:t xml:space="preserve"> </w:t>
      </w:r>
      <w:proofErr w:type="spellStart"/>
      <w:r>
        <w:rPr>
          <w:sz w:val="21"/>
        </w:rPr>
        <w:t>tertiary</w:t>
      </w:r>
      <w:proofErr w:type="spellEnd"/>
      <w:r>
        <w:rPr>
          <w:spacing w:val="40"/>
          <w:sz w:val="21"/>
        </w:rPr>
        <w:t xml:space="preserve"> </w:t>
      </w:r>
      <w:proofErr w:type="spellStart"/>
      <w:r>
        <w:rPr>
          <w:sz w:val="21"/>
        </w:rPr>
        <w:t>care</w:t>
      </w:r>
      <w:proofErr w:type="spellEnd"/>
      <w:r>
        <w:rPr>
          <w:spacing w:val="40"/>
          <w:sz w:val="21"/>
        </w:rPr>
        <w:t xml:space="preserve"> </w:t>
      </w:r>
      <w:proofErr w:type="spellStart"/>
      <w:r>
        <w:rPr>
          <w:sz w:val="21"/>
        </w:rPr>
        <w:t>setting</w:t>
      </w:r>
      <w:proofErr w:type="spellEnd"/>
      <w:r>
        <w:rPr>
          <w:sz w:val="21"/>
        </w:rPr>
        <w:t>.</w:t>
      </w:r>
      <w:r>
        <w:rPr>
          <w:spacing w:val="40"/>
          <w:sz w:val="21"/>
        </w:rPr>
        <w:t xml:space="preserve"> </w:t>
      </w:r>
      <w:r>
        <w:rPr>
          <w:i/>
          <w:sz w:val="21"/>
        </w:rPr>
        <w:t>Acta</w:t>
      </w:r>
      <w:r>
        <w:rPr>
          <w:i/>
          <w:spacing w:val="40"/>
          <w:sz w:val="21"/>
        </w:rPr>
        <w:t xml:space="preserve"> </w:t>
      </w:r>
      <w:proofErr w:type="spellStart"/>
      <w:r>
        <w:rPr>
          <w:i/>
          <w:sz w:val="21"/>
        </w:rPr>
        <w:t>Paediatr</w:t>
      </w:r>
      <w:proofErr w:type="spellEnd"/>
      <w:r>
        <w:rPr>
          <w:i/>
          <w:spacing w:val="40"/>
          <w:sz w:val="21"/>
        </w:rPr>
        <w:t xml:space="preserve"> </w:t>
      </w:r>
      <w:proofErr w:type="gramStart"/>
      <w:r>
        <w:rPr>
          <w:sz w:val="21"/>
        </w:rPr>
        <w:t>2002,91</w:t>
      </w:r>
      <w:proofErr w:type="gramEnd"/>
      <w:r>
        <w:rPr>
          <w:sz w:val="21"/>
        </w:rPr>
        <w:t>:593-8.</w:t>
      </w:r>
    </w:p>
    <w:p w:rsidR="00BE1A9E" w:rsidRDefault="002A2758">
      <w:pPr>
        <w:pStyle w:val="Liststycke"/>
        <w:numPr>
          <w:ilvl w:val="0"/>
          <w:numId w:val="1"/>
        </w:numPr>
        <w:tabs>
          <w:tab w:val="left" w:pos="1238"/>
        </w:tabs>
        <w:spacing w:line="252" w:lineRule="auto"/>
        <w:ind w:right="564"/>
        <w:rPr>
          <w:sz w:val="21"/>
        </w:rPr>
      </w:pPr>
      <w:proofErr w:type="spellStart"/>
      <w:r>
        <w:rPr>
          <w:sz w:val="21"/>
        </w:rPr>
        <w:t>Henckel</w:t>
      </w:r>
      <w:proofErr w:type="spellEnd"/>
      <w:r>
        <w:rPr>
          <w:spacing w:val="25"/>
          <w:sz w:val="21"/>
        </w:rPr>
        <w:t xml:space="preserve"> </w:t>
      </w:r>
      <w:r>
        <w:rPr>
          <w:sz w:val="21"/>
        </w:rPr>
        <w:t>E,</w:t>
      </w:r>
      <w:r>
        <w:rPr>
          <w:spacing w:val="25"/>
          <w:sz w:val="21"/>
        </w:rPr>
        <w:t xml:space="preserve"> </w:t>
      </w:r>
      <w:proofErr w:type="spellStart"/>
      <w:r>
        <w:rPr>
          <w:sz w:val="21"/>
        </w:rPr>
        <w:t>Luthander</w:t>
      </w:r>
      <w:proofErr w:type="spellEnd"/>
      <w:r>
        <w:rPr>
          <w:spacing w:val="25"/>
          <w:sz w:val="21"/>
        </w:rPr>
        <w:t xml:space="preserve"> </w:t>
      </w:r>
      <w:r>
        <w:rPr>
          <w:sz w:val="21"/>
        </w:rPr>
        <w:t>J,</w:t>
      </w:r>
      <w:r>
        <w:rPr>
          <w:spacing w:val="25"/>
          <w:sz w:val="21"/>
        </w:rPr>
        <w:t xml:space="preserve"> </w:t>
      </w:r>
      <w:r>
        <w:rPr>
          <w:sz w:val="21"/>
        </w:rPr>
        <w:t>Berggren</w:t>
      </w:r>
      <w:r>
        <w:rPr>
          <w:spacing w:val="28"/>
          <w:sz w:val="21"/>
        </w:rPr>
        <w:t xml:space="preserve"> </w:t>
      </w:r>
      <w:r>
        <w:rPr>
          <w:sz w:val="21"/>
        </w:rPr>
        <w:t>E</w:t>
      </w:r>
      <w:r>
        <w:rPr>
          <w:i/>
          <w:sz w:val="21"/>
        </w:rPr>
        <w:t>,</w:t>
      </w:r>
      <w:r>
        <w:rPr>
          <w:i/>
          <w:spacing w:val="25"/>
          <w:sz w:val="21"/>
        </w:rPr>
        <w:t xml:space="preserve"> </w:t>
      </w:r>
      <w:r>
        <w:rPr>
          <w:i/>
          <w:sz w:val="21"/>
        </w:rPr>
        <w:t>et</w:t>
      </w:r>
      <w:r>
        <w:rPr>
          <w:i/>
          <w:spacing w:val="25"/>
          <w:sz w:val="21"/>
        </w:rPr>
        <w:t xml:space="preserve"> </w:t>
      </w:r>
      <w:r>
        <w:rPr>
          <w:i/>
          <w:sz w:val="21"/>
        </w:rPr>
        <w:t>al.</w:t>
      </w:r>
      <w:r>
        <w:rPr>
          <w:i/>
          <w:spacing w:val="27"/>
          <w:sz w:val="21"/>
        </w:rPr>
        <w:t xml:space="preserve"> </w:t>
      </w:r>
      <w:proofErr w:type="spellStart"/>
      <w:r>
        <w:rPr>
          <w:sz w:val="21"/>
        </w:rPr>
        <w:t>Palivizumab</w:t>
      </w:r>
      <w:proofErr w:type="spellEnd"/>
      <w:r>
        <w:rPr>
          <w:spacing w:val="27"/>
          <w:sz w:val="21"/>
        </w:rPr>
        <w:t xml:space="preserve"> </w:t>
      </w:r>
      <w:proofErr w:type="spellStart"/>
      <w:r>
        <w:rPr>
          <w:sz w:val="21"/>
        </w:rPr>
        <w:t>prophylaxis</w:t>
      </w:r>
      <w:proofErr w:type="spellEnd"/>
      <w:r>
        <w:rPr>
          <w:spacing w:val="25"/>
          <w:sz w:val="21"/>
        </w:rPr>
        <w:t xml:space="preserve"> </w:t>
      </w:r>
      <w:r>
        <w:rPr>
          <w:sz w:val="21"/>
        </w:rPr>
        <w:t>and</w:t>
      </w:r>
      <w:r>
        <w:rPr>
          <w:spacing w:val="27"/>
          <w:sz w:val="21"/>
        </w:rPr>
        <w:t xml:space="preserve"> </w:t>
      </w:r>
      <w:proofErr w:type="spellStart"/>
      <w:r>
        <w:rPr>
          <w:sz w:val="21"/>
        </w:rPr>
        <w:t>hospitalization</w:t>
      </w:r>
      <w:proofErr w:type="spellEnd"/>
      <w:r>
        <w:rPr>
          <w:spacing w:val="27"/>
          <w:sz w:val="21"/>
        </w:rPr>
        <w:t xml:space="preserve"> </w:t>
      </w:r>
      <w:r>
        <w:rPr>
          <w:sz w:val="21"/>
        </w:rPr>
        <w:t xml:space="preserve">for </w:t>
      </w:r>
      <w:proofErr w:type="spellStart"/>
      <w:r>
        <w:rPr>
          <w:sz w:val="21"/>
        </w:rPr>
        <w:t>respiratory</w:t>
      </w:r>
      <w:proofErr w:type="spellEnd"/>
      <w:r>
        <w:rPr>
          <w:spacing w:val="40"/>
          <w:sz w:val="21"/>
        </w:rPr>
        <w:t xml:space="preserve"> </w:t>
      </w:r>
      <w:proofErr w:type="spellStart"/>
      <w:r>
        <w:rPr>
          <w:sz w:val="21"/>
        </w:rPr>
        <w:t>syncytial</w:t>
      </w:r>
      <w:proofErr w:type="spellEnd"/>
      <w:r>
        <w:rPr>
          <w:spacing w:val="40"/>
          <w:sz w:val="21"/>
        </w:rPr>
        <w:t xml:space="preserve"> </w:t>
      </w:r>
      <w:r>
        <w:rPr>
          <w:sz w:val="21"/>
        </w:rPr>
        <w:t>virus</w:t>
      </w:r>
      <w:r>
        <w:rPr>
          <w:spacing w:val="40"/>
          <w:sz w:val="21"/>
        </w:rPr>
        <w:t xml:space="preserve"> </w:t>
      </w:r>
      <w:proofErr w:type="spellStart"/>
      <w:r>
        <w:rPr>
          <w:sz w:val="21"/>
        </w:rPr>
        <w:t>disease</w:t>
      </w:r>
      <w:proofErr w:type="spellEnd"/>
      <w:r>
        <w:rPr>
          <w:spacing w:val="40"/>
          <w:sz w:val="21"/>
        </w:rPr>
        <w:t xml:space="preserve"> </w:t>
      </w:r>
      <w:r>
        <w:rPr>
          <w:sz w:val="21"/>
        </w:rPr>
        <w:t>in</w:t>
      </w:r>
      <w:r>
        <w:rPr>
          <w:spacing w:val="40"/>
          <w:sz w:val="21"/>
        </w:rPr>
        <w:t xml:space="preserve"> </w:t>
      </w:r>
      <w:r>
        <w:rPr>
          <w:sz w:val="21"/>
        </w:rPr>
        <w:t>the</w:t>
      </w:r>
      <w:r>
        <w:rPr>
          <w:spacing w:val="40"/>
          <w:sz w:val="21"/>
        </w:rPr>
        <w:t xml:space="preserve"> </w:t>
      </w:r>
      <w:r>
        <w:rPr>
          <w:sz w:val="21"/>
        </w:rPr>
        <w:t>Stockholm</w:t>
      </w:r>
      <w:r>
        <w:rPr>
          <w:spacing w:val="40"/>
          <w:sz w:val="21"/>
        </w:rPr>
        <w:t xml:space="preserve"> </w:t>
      </w:r>
      <w:r>
        <w:rPr>
          <w:sz w:val="21"/>
        </w:rPr>
        <w:t>infant</w:t>
      </w:r>
      <w:r>
        <w:rPr>
          <w:spacing w:val="40"/>
          <w:sz w:val="21"/>
        </w:rPr>
        <w:t xml:space="preserve"> </w:t>
      </w:r>
      <w:r>
        <w:rPr>
          <w:sz w:val="21"/>
        </w:rPr>
        <w:t>population,</w:t>
      </w:r>
      <w:r>
        <w:rPr>
          <w:spacing w:val="40"/>
          <w:sz w:val="21"/>
        </w:rPr>
        <w:t xml:space="preserve"> </w:t>
      </w:r>
      <w:r>
        <w:rPr>
          <w:sz w:val="21"/>
        </w:rPr>
        <w:t>1999</w:t>
      </w:r>
      <w:r>
        <w:rPr>
          <w:spacing w:val="40"/>
          <w:sz w:val="21"/>
        </w:rPr>
        <w:t xml:space="preserve"> </w:t>
      </w:r>
      <w:proofErr w:type="spellStart"/>
      <w:r>
        <w:rPr>
          <w:sz w:val="21"/>
        </w:rPr>
        <w:t>through</w:t>
      </w:r>
      <w:proofErr w:type="spellEnd"/>
      <w:r>
        <w:rPr>
          <w:sz w:val="21"/>
        </w:rPr>
        <w:t xml:space="preserve"> 2002. </w:t>
      </w:r>
      <w:proofErr w:type="spellStart"/>
      <w:r>
        <w:rPr>
          <w:i/>
          <w:sz w:val="21"/>
        </w:rPr>
        <w:t>Pediatr</w:t>
      </w:r>
      <w:proofErr w:type="spellEnd"/>
      <w:r>
        <w:rPr>
          <w:i/>
          <w:sz w:val="21"/>
        </w:rPr>
        <w:t xml:space="preserve"> </w:t>
      </w:r>
      <w:proofErr w:type="spellStart"/>
      <w:r>
        <w:rPr>
          <w:i/>
          <w:sz w:val="21"/>
        </w:rPr>
        <w:t>Infect</w:t>
      </w:r>
      <w:proofErr w:type="spellEnd"/>
      <w:r>
        <w:rPr>
          <w:i/>
          <w:sz w:val="21"/>
        </w:rPr>
        <w:t xml:space="preserve"> Dis J </w:t>
      </w:r>
      <w:proofErr w:type="gramStart"/>
      <w:r>
        <w:rPr>
          <w:sz w:val="21"/>
        </w:rPr>
        <w:t>2004,23:27-31</w:t>
      </w:r>
      <w:proofErr w:type="gramEnd"/>
      <w:r>
        <w:rPr>
          <w:sz w:val="21"/>
        </w:rPr>
        <w:t>.</w:t>
      </w:r>
    </w:p>
    <w:p w:rsidR="00BE1A9E" w:rsidRDefault="002A2758">
      <w:pPr>
        <w:pStyle w:val="Liststycke"/>
        <w:numPr>
          <w:ilvl w:val="0"/>
          <w:numId w:val="1"/>
        </w:numPr>
        <w:tabs>
          <w:tab w:val="left" w:pos="1238"/>
        </w:tabs>
        <w:spacing w:line="252" w:lineRule="auto"/>
        <w:ind w:right="460"/>
        <w:rPr>
          <w:sz w:val="21"/>
        </w:rPr>
      </w:pPr>
      <w:r>
        <w:rPr>
          <w:sz w:val="21"/>
        </w:rPr>
        <w:t>Navér</w:t>
      </w:r>
      <w:r>
        <w:rPr>
          <w:spacing w:val="-2"/>
          <w:sz w:val="21"/>
        </w:rPr>
        <w:t xml:space="preserve"> </w:t>
      </w:r>
      <w:r>
        <w:rPr>
          <w:sz w:val="21"/>
        </w:rPr>
        <w:t>L,</w:t>
      </w:r>
      <w:r>
        <w:rPr>
          <w:spacing w:val="25"/>
          <w:sz w:val="21"/>
        </w:rPr>
        <w:t xml:space="preserve"> </w:t>
      </w:r>
      <w:r>
        <w:rPr>
          <w:sz w:val="21"/>
        </w:rPr>
        <w:t>Eriksson</w:t>
      </w:r>
      <w:r>
        <w:rPr>
          <w:spacing w:val="-2"/>
          <w:sz w:val="21"/>
        </w:rPr>
        <w:t xml:space="preserve"> </w:t>
      </w:r>
      <w:r>
        <w:rPr>
          <w:sz w:val="21"/>
        </w:rPr>
        <w:t>M,</w:t>
      </w:r>
      <w:r>
        <w:rPr>
          <w:spacing w:val="25"/>
          <w:sz w:val="21"/>
        </w:rPr>
        <w:t xml:space="preserve"> </w:t>
      </w:r>
      <w:r>
        <w:rPr>
          <w:sz w:val="21"/>
        </w:rPr>
        <w:t>Ewald</w:t>
      </w:r>
      <w:r>
        <w:rPr>
          <w:spacing w:val="-2"/>
          <w:sz w:val="21"/>
        </w:rPr>
        <w:t xml:space="preserve"> </w:t>
      </w:r>
      <w:r>
        <w:rPr>
          <w:sz w:val="21"/>
        </w:rPr>
        <w:t>U,</w:t>
      </w:r>
      <w:r>
        <w:rPr>
          <w:spacing w:val="25"/>
          <w:sz w:val="21"/>
        </w:rPr>
        <w:t xml:space="preserve"> </w:t>
      </w:r>
      <w:r>
        <w:rPr>
          <w:sz w:val="21"/>
        </w:rPr>
        <w:t>Linde</w:t>
      </w:r>
      <w:r>
        <w:rPr>
          <w:spacing w:val="-4"/>
          <w:sz w:val="21"/>
        </w:rPr>
        <w:t xml:space="preserve"> </w:t>
      </w:r>
      <w:r>
        <w:rPr>
          <w:sz w:val="21"/>
        </w:rPr>
        <w:t>A,</w:t>
      </w:r>
      <w:r>
        <w:rPr>
          <w:spacing w:val="25"/>
          <w:sz w:val="21"/>
        </w:rPr>
        <w:t xml:space="preserve"> </w:t>
      </w:r>
      <w:r>
        <w:rPr>
          <w:sz w:val="21"/>
        </w:rPr>
        <w:t>Lindroth</w:t>
      </w:r>
      <w:r>
        <w:rPr>
          <w:spacing w:val="26"/>
          <w:sz w:val="21"/>
        </w:rPr>
        <w:t xml:space="preserve"> </w:t>
      </w:r>
      <w:r>
        <w:rPr>
          <w:sz w:val="21"/>
        </w:rPr>
        <w:t>M,</w:t>
      </w:r>
      <w:r>
        <w:rPr>
          <w:spacing w:val="25"/>
          <w:sz w:val="21"/>
        </w:rPr>
        <w:t xml:space="preserve"> </w:t>
      </w:r>
      <w:r>
        <w:rPr>
          <w:sz w:val="21"/>
        </w:rPr>
        <w:t>Schollin</w:t>
      </w:r>
      <w:r>
        <w:rPr>
          <w:spacing w:val="26"/>
          <w:sz w:val="21"/>
        </w:rPr>
        <w:t xml:space="preserve"> </w:t>
      </w:r>
      <w:r>
        <w:rPr>
          <w:sz w:val="21"/>
        </w:rPr>
        <w:t>J.</w:t>
      </w:r>
      <w:r>
        <w:rPr>
          <w:spacing w:val="25"/>
          <w:sz w:val="21"/>
        </w:rPr>
        <w:t xml:space="preserve"> </w:t>
      </w:r>
      <w:proofErr w:type="spellStart"/>
      <w:r>
        <w:rPr>
          <w:sz w:val="21"/>
        </w:rPr>
        <w:t>Appropriate</w:t>
      </w:r>
      <w:proofErr w:type="spellEnd"/>
      <w:r>
        <w:rPr>
          <w:spacing w:val="26"/>
          <w:sz w:val="21"/>
        </w:rPr>
        <w:t xml:space="preserve"> </w:t>
      </w:r>
      <w:proofErr w:type="spellStart"/>
      <w:r>
        <w:rPr>
          <w:sz w:val="21"/>
        </w:rPr>
        <w:t>prophy</w:t>
      </w:r>
      <w:r>
        <w:rPr>
          <w:sz w:val="21"/>
        </w:rPr>
        <w:t>laxis</w:t>
      </w:r>
      <w:proofErr w:type="spellEnd"/>
      <w:r>
        <w:rPr>
          <w:spacing w:val="25"/>
          <w:sz w:val="21"/>
        </w:rPr>
        <w:t xml:space="preserve"> </w:t>
      </w:r>
      <w:proofErr w:type="spellStart"/>
      <w:r>
        <w:rPr>
          <w:sz w:val="21"/>
        </w:rPr>
        <w:t>with</w:t>
      </w:r>
      <w:proofErr w:type="spellEnd"/>
      <w:r>
        <w:rPr>
          <w:sz w:val="21"/>
        </w:rPr>
        <w:t xml:space="preserve"> </w:t>
      </w:r>
      <w:proofErr w:type="spellStart"/>
      <w:r>
        <w:rPr>
          <w:sz w:val="21"/>
        </w:rPr>
        <w:t>restrictive</w:t>
      </w:r>
      <w:proofErr w:type="spellEnd"/>
      <w:r>
        <w:rPr>
          <w:spacing w:val="40"/>
          <w:sz w:val="21"/>
        </w:rPr>
        <w:t xml:space="preserve"> </w:t>
      </w:r>
      <w:proofErr w:type="spellStart"/>
      <w:r>
        <w:rPr>
          <w:sz w:val="21"/>
        </w:rPr>
        <w:t>palivizumab</w:t>
      </w:r>
      <w:proofErr w:type="spellEnd"/>
      <w:r>
        <w:rPr>
          <w:spacing w:val="40"/>
          <w:sz w:val="21"/>
        </w:rPr>
        <w:t xml:space="preserve"> </w:t>
      </w:r>
      <w:r>
        <w:rPr>
          <w:sz w:val="21"/>
        </w:rPr>
        <w:t>regimen</w:t>
      </w:r>
      <w:r>
        <w:rPr>
          <w:spacing w:val="40"/>
          <w:sz w:val="21"/>
        </w:rPr>
        <w:t xml:space="preserve"> </w:t>
      </w:r>
      <w:r>
        <w:rPr>
          <w:sz w:val="21"/>
        </w:rPr>
        <w:t>in</w:t>
      </w:r>
      <w:r>
        <w:rPr>
          <w:spacing w:val="40"/>
          <w:sz w:val="21"/>
        </w:rPr>
        <w:t xml:space="preserve"> </w:t>
      </w:r>
      <w:proofErr w:type="spellStart"/>
      <w:r>
        <w:rPr>
          <w:sz w:val="21"/>
        </w:rPr>
        <w:t>preterm</w:t>
      </w:r>
      <w:proofErr w:type="spellEnd"/>
      <w:r>
        <w:rPr>
          <w:spacing w:val="40"/>
          <w:sz w:val="21"/>
        </w:rPr>
        <w:t xml:space="preserve"> </w:t>
      </w:r>
      <w:proofErr w:type="spellStart"/>
      <w:r>
        <w:rPr>
          <w:sz w:val="21"/>
        </w:rPr>
        <w:t>children</w:t>
      </w:r>
      <w:proofErr w:type="spellEnd"/>
      <w:r>
        <w:rPr>
          <w:spacing w:val="40"/>
          <w:sz w:val="21"/>
        </w:rPr>
        <w:t xml:space="preserve"> </w:t>
      </w:r>
      <w:r>
        <w:rPr>
          <w:sz w:val="21"/>
        </w:rPr>
        <w:t>in</w:t>
      </w:r>
      <w:r>
        <w:rPr>
          <w:spacing w:val="40"/>
          <w:sz w:val="21"/>
        </w:rPr>
        <w:t xml:space="preserve"> </w:t>
      </w:r>
      <w:r>
        <w:rPr>
          <w:sz w:val="21"/>
        </w:rPr>
        <w:t>Sweden.</w:t>
      </w:r>
      <w:r>
        <w:rPr>
          <w:spacing w:val="40"/>
          <w:sz w:val="21"/>
        </w:rPr>
        <w:t xml:space="preserve"> </w:t>
      </w:r>
      <w:r>
        <w:rPr>
          <w:i/>
          <w:sz w:val="21"/>
        </w:rPr>
        <w:t>Acta</w:t>
      </w:r>
    </w:p>
    <w:p w:rsidR="00BE1A9E" w:rsidRDefault="002A2758">
      <w:pPr>
        <w:spacing w:line="256" w:lineRule="exact"/>
        <w:ind w:left="1238"/>
        <w:rPr>
          <w:sz w:val="21"/>
        </w:rPr>
      </w:pPr>
      <w:proofErr w:type="spellStart"/>
      <w:r>
        <w:rPr>
          <w:i/>
          <w:sz w:val="21"/>
        </w:rPr>
        <w:t>Pædiatr</w:t>
      </w:r>
      <w:proofErr w:type="spellEnd"/>
      <w:r>
        <w:rPr>
          <w:i/>
          <w:spacing w:val="70"/>
          <w:sz w:val="21"/>
        </w:rPr>
        <w:t xml:space="preserve"> </w:t>
      </w:r>
      <w:r>
        <w:rPr>
          <w:sz w:val="21"/>
        </w:rPr>
        <w:t>2004;</w:t>
      </w:r>
      <w:r>
        <w:rPr>
          <w:b/>
          <w:sz w:val="21"/>
        </w:rPr>
        <w:t>93</w:t>
      </w:r>
      <w:r>
        <w:rPr>
          <w:sz w:val="21"/>
        </w:rPr>
        <w:t>:1470-</w:t>
      </w:r>
      <w:r>
        <w:rPr>
          <w:spacing w:val="-5"/>
          <w:sz w:val="21"/>
        </w:rPr>
        <w:t>3.</w:t>
      </w:r>
    </w:p>
    <w:p w:rsidR="00BE1A9E" w:rsidRDefault="002A2758">
      <w:pPr>
        <w:pStyle w:val="Rubrik2"/>
        <w:numPr>
          <w:ilvl w:val="0"/>
          <w:numId w:val="1"/>
        </w:numPr>
        <w:tabs>
          <w:tab w:val="left" w:pos="1238"/>
        </w:tabs>
        <w:spacing w:line="244" w:lineRule="auto"/>
        <w:ind w:right="479"/>
      </w:pPr>
      <w:r>
        <w:t>Handläggning</w:t>
      </w:r>
      <w:r>
        <w:rPr>
          <w:spacing w:val="-7"/>
        </w:rPr>
        <w:t xml:space="preserve"> </w:t>
      </w:r>
      <w:r>
        <w:t>av</w:t>
      </w:r>
      <w:r>
        <w:rPr>
          <w:spacing w:val="-7"/>
        </w:rPr>
        <w:t xml:space="preserve"> </w:t>
      </w:r>
      <w:r>
        <w:t>RSV-infektioner</w:t>
      </w:r>
      <w:r>
        <w:rPr>
          <w:spacing w:val="-7"/>
        </w:rPr>
        <w:t xml:space="preserve"> </w:t>
      </w:r>
      <w:r>
        <w:t>-</w:t>
      </w:r>
      <w:r>
        <w:rPr>
          <w:spacing w:val="-7"/>
        </w:rPr>
        <w:t xml:space="preserve"> </w:t>
      </w:r>
      <w:r>
        <w:t>behandlingsrekommendation.</w:t>
      </w:r>
      <w:r>
        <w:rPr>
          <w:spacing w:val="-7"/>
        </w:rPr>
        <w:t xml:space="preserve"> </w:t>
      </w:r>
      <w:r>
        <w:t>Information</w:t>
      </w:r>
      <w:r>
        <w:rPr>
          <w:spacing w:val="-7"/>
        </w:rPr>
        <w:t xml:space="preserve"> </w:t>
      </w:r>
      <w:r>
        <w:t>från Läkemedelsverket, Läkemedelsverket 26:5, 18-48, 2015.</w:t>
      </w:r>
    </w:p>
    <w:p w:rsidR="00BE1A9E" w:rsidRDefault="002A2758">
      <w:pPr>
        <w:pStyle w:val="Liststycke"/>
        <w:numPr>
          <w:ilvl w:val="0"/>
          <w:numId w:val="1"/>
        </w:numPr>
        <w:tabs>
          <w:tab w:val="left" w:pos="1238"/>
        </w:tabs>
        <w:spacing w:line="249" w:lineRule="auto"/>
        <w:ind w:right="578"/>
        <w:rPr>
          <w:sz w:val="21"/>
        </w:rPr>
      </w:pPr>
      <w:r>
        <w:rPr>
          <w:spacing w:val="-2"/>
          <w:sz w:val="21"/>
        </w:rPr>
        <w:t>https</w:t>
      </w:r>
      <w:proofErr w:type="gramStart"/>
      <w:r>
        <w:rPr>
          <w:spacing w:val="-2"/>
          <w:sz w:val="21"/>
        </w:rPr>
        <w:t>://</w:t>
      </w:r>
      <w:proofErr w:type="gramEnd"/>
      <w:r>
        <w:rPr>
          <w:spacing w:val="-2"/>
          <w:sz w:val="21"/>
        </w:rPr>
        <w:fldChar w:fldCharType="begin"/>
      </w:r>
      <w:r>
        <w:rPr>
          <w:spacing w:val="-2"/>
          <w:sz w:val="21"/>
        </w:rPr>
        <w:instrText xml:space="preserve"> HYPERLINK "http://www.folkhalsomyndigheten.se/smittskydd-beredskap/vaccinationer/vacciner-a-" \h </w:instrText>
      </w:r>
      <w:r>
        <w:rPr>
          <w:spacing w:val="-2"/>
          <w:sz w:val="21"/>
        </w:rPr>
        <w:fldChar w:fldCharType="separate"/>
      </w:r>
      <w:r>
        <w:rPr>
          <w:spacing w:val="-2"/>
          <w:sz w:val="21"/>
        </w:rPr>
        <w:t>www.folkhalsomyndigheten.se/smittskydd-beredskap/vaccinationer/vacciner-a-</w:t>
      </w:r>
      <w:r>
        <w:rPr>
          <w:spacing w:val="-2"/>
          <w:sz w:val="21"/>
        </w:rPr>
        <w:fldChar w:fldCharType="end"/>
      </w:r>
      <w:r>
        <w:rPr>
          <w:spacing w:val="80"/>
          <w:sz w:val="21"/>
        </w:rPr>
        <w:t xml:space="preserve">   </w:t>
      </w:r>
      <w:r>
        <w:rPr>
          <w:sz w:val="21"/>
        </w:rPr>
        <w:t>o/influensa/Briggs-Steinberg</w:t>
      </w:r>
      <w:r>
        <w:rPr>
          <w:spacing w:val="40"/>
          <w:sz w:val="21"/>
        </w:rPr>
        <w:t xml:space="preserve"> </w:t>
      </w:r>
      <w:r>
        <w:rPr>
          <w:sz w:val="21"/>
        </w:rPr>
        <w:t>C, Shah</w:t>
      </w:r>
      <w:r>
        <w:rPr>
          <w:spacing w:val="40"/>
          <w:sz w:val="21"/>
        </w:rPr>
        <w:t xml:space="preserve"> </w:t>
      </w:r>
      <w:r>
        <w:rPr>
          <w:sz w:val="21"/>
        </w:rPr>
        <w:t xml:space="preserve">S. </w:t>
      </w:r>
      <w:proofErr w:type="spellStart"/>
      <w:r>
        <w:rPr>
          <w:sz w:val="21"/>
        </w:rPr>
        <w:t>Rationale</w:t>
      </w:r>
      <w:proofErr w:type="spellEnd"/>
      <w:r>
        <w:rPr>
          <w:spacing w:val="40"/>
          <w:sz w:val="21"/>
        </w:rPr>
        <w:t xml:space="preserve"> </w:t>
      </w:r>
      <w:r>
        <w:rPr>
          <w:sz w:val="21"/>
        </w:rPr>
        <w:t>for In-Neonatal Intensive</w:t>
      </w:r>
      <w:r>
        <w:rPr>
          <w:spacing w:val="40"/>
          <w:sz w:val="21"/>
        </w:rPr>
        <w:t xml:space="preserve"> </w:t>
      </w:r>
      <w:r>
        <w:rPr>
          <w:sz w:val="21"/>
        </w:rPr>
        <w:t>Care</w:t>
      </w:r>
      <w:r>
        <w:rPr>
          <w:spacing w:val="40"/>
          <w:sz w:val="21"/>
        </w:rPr>
        <w:t xml:space="preserve"> </w:t>
      </w:r>
      <w:proofErr w:type="spellStart"/>
      <w:r>
        <w:rPr>
          <w:sz w:val="21"/>
        </w:rPr>
        <w:t>Unit</w:t>
      </w:r>
      <w:proofErr w:type="spellEnd"/>
      <w:r>
        <w:rPr>
          <w:sz w:val="21"/>
        </w:rPr>
        <w:t xml:space="preserve"> Administration</w:t>
      </w:r>
      <w:r>
        <w:rPr>
          <w:spacing w:val="40"/>
          <w:sz w:val="21"/>
        </w:rPr>
        <w:t xml:space="preserve"> </w:t>
      </w:r>
      <w:proofErr w:type="spellStart"/>
      <w:r>
        <w:rPr>
          <w:sz w:val="21"/>
        </w:rPr>
        <w:t>of</w:t>
      </w:r>
      <w:proofErr w:type="spellEnd"/>
      <w:r>
        <w:rPr>
          <w:spacing w:val="40"/>
          <w:sz w:val="21"/>
        </w:rPr>
        <w:t xml:space="preserve"> </w:t>
      </w:r>
      <w:r>
        <w:rPr>
          <w:sz w:val="21"/>
        </w:rPr>
        <w:t>Live,</w:t>
      </w:r>
      <w:r>
        <w:rPr>
          <w:spacing w:val="40"/>
          <w:sz w:val="21"/>
        </w:rPr>
        <w:t xml:space="preserve"> </w:t>
      </w:r>
      <w:proofErr w:type="spellStart"/>
      <w:r>
        <w:rPr>
          <w:sz w:val="21"/>
        </w:rPr>
        <w:t>Attenuated</w:t>
      </w:r>
      <w:proofErr w:type="spellEnd"/>
      <w:r>
        <w:rPr>
          <w:spacing w:val="40"/>
          <w:sz w:val="21"/>
        </w:rPr>
        <w:t xml:space="preserve"> </w:t>
      </w:r>
      <w:r>
        <w:rPr>
          <w:sz w:val="21"/>
        </w:rPr>
        <w:t>Rotavirus</w:t>
      </w:r>
      <w:r>
        <w:rPr>
          <w:spacing w:val="40"/>
          <w:sz w:val="21"/>
        </w:rPr>
        <w:t xml:space="preserve"> </w:t>
      </w:r>
      <w:r>
        <w:rPr>
          <w:sz w:val="21"/>
        </w:rPr>
        <w:t>Vaccination.</w:t>
      </w:r>
      <w:r>
        <w:rPr>
          <w:spacing w:val="40"/>
          <w:sz w:val="21"/>
        </w:rPr>
        <w:t xml:space="preserve"> </w:t>
      </w:r>
      <w:proofErr w:type="spellStart"/>
      <w:r>
        <w:rPr>
          <w:sz w:val="21"/>
        </w:rPr>
        <w:t>Am</w:t>
      </w:r>
      <w:proofErr w:type="spellEnd"/>
      <w:r>
        <w:rPr>
          <w:spacing w:val="40"/>
          <w:sz w:val="21"/>
        </w:rPr>
        <w:t xml:space="preserve"> </w:t>
      </w:r>
      <w:r>
        <w:rPr>
          <w:sz w:val="21"/>
        </w:rPr>
        <w:t>J</w:t>
      </w:r>
      <w:r>
        <w:rPr>
          <w:spacing w:val="40"/>
          <w:sz w:val="21"/>
        </w:rPr>
        <w:t xml:space="preserve"> </w:t>
      </w:r>
      <w:proofErr w:type="spellStart"/>
      <w:r>
        <w:rPr>
          <w:sz w:val="21"/>
        </w:rPr>
        <w:t>Perinatol</w:t>
      </w:r>
      <w:proofErr w:type="spellEnd"/>
      <w:r>
        <w:rPr>
          <w:spacing w:val="40"/>
          <w:sz w:val="21"/>
        </w:rPr>
        <w:t xml:space="preserve"> </w:t>
      </w:r>
      <w:r>
        <w:rPr>
          <w:sz w:val="21"/>
        </w:rPr>
        <w:t>2018;</w:t>
      </w:r>
      <w:r>
        <w:rPr>
          <w:spacing w:val="40"/>
          <w:sz w:val="21"/>
        </w:rPr>
        <w:t xml:space="preserve"> </w:t>
      </w:r>
      <w:r>
        <w:rPr>
          <w:sz w:val="21"/>
        </w:rPr>
        <w:t xml:space="preserve">35(14): </w:t>
      </w:r>
      <w:r>
        <w:rPr>
          <w:spacing w:val="-2"/>
          <w:sz w:val="21"/>
        </w:rPr>
        <w:t>1443-1448.</w:t>
      </w:r>
    </w:p>
    <w:p w:rsidR="00BE1A9E" w:rsidRDefault="002A2758">
      <w:pPr>
        <w:pStyle w:val="Liststycke"/>
        <w:numPr>
          <w:ilvl w:val="0"/>
          <w:numId w:val="1"/>
        </w:numPr>
        <w:tabs>
          <w:tab w:val="left" w:pos="1238"/>
        </w:tabs>
        <w:spacing w:before="1" w:line="252" w:lineRule="auto"/>
        <w:ind w:right="438"/>
        <w:rPr>
          <w:sz w:val="21"/>
        </w:rPr>
      </w:pPr>
      <w:r>
        <w:rPr>
          <w:noProof/>
          <w:lang w:eastAsia="sv-SE"/>
        </w:rPr>
        <mc:AlternateContent>
          <mc:Choice Requires="wps">
            <w:drawing>
              <wp:anchor distT="0" distB="0" distL="0" distR="0" simplePos="0" relativeHeight="15728640" behindDoc="0" locked="0" layoutInCell="1" allowOverlap="1">
                <wp:simplePos x="0" y="0"/>
                <wp:positionH relativeFrom="page">
                  <wp:posOffset>6403847</wp:posOffset>
                </wp:positionH>
                <wp:positionV relativeFrom="paragraph">
                  <wp:posOffset>320086</wp:posOffset>
                </wp:positionV>
                <wp:extent cx="36830" cy="317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3175"/>
                        </a:xfrm>
                        <a:custGeom>
                          <a:avLst/>
                          <a:gdLst/>
                          <a:ahLst/>
                          <a:cxnLst/>
                          <a:rect l="l" t="t" r="r" b="b"/>
                          <a:pathLst>
                            <a:path w="36830" h="3175">
                              <a:moveTo>
                                <a:pt x="36575" y="0"/>
                              </a:moveTo>
                              <a:lnTo>
                                <a:pt x="0" y="0"/>
                              </a:lnTo>
                              <a:lnTo>
                                <a:pt x="0" y="3048"/>
                              </a:lnTo>
                              <a:lnTo>
                                <a:pt x="36575" y="3048"/>
                              </a:lnTo>
                              <a:lnTo>
                                <a:pt x="36575"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1D5A854C" id="Graphic 3" o:spid="_x0000_s1026" style="position:absolute;margin-left:504.25pt;margin-top:25.2pt;width:2.9pt;height:.25pt;z-index:15728640;visibility:visible;mso-wrap-style:square;mso-wrap-distance-left:0;mso-wrap-distance-top:0;mso-wrap-distance-right:0;mso-wrap-distance-bottom:0;mso-position-horizontal:absolute;mso-position-horizontal-relative:page;mso-position-vertical:absolute;mso-position-vertical-relative:text;v-text-anchor:top" coordsize="3683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" path="m36575,l,,,3048r36575,l36575,xe" fillcolor="blue" stroked="f">
                <v:path arrowok="t"/>
                <w10:wrap anchorx="page"/>
              </v:shape>
            </w:pict>
          </mc:Fallback>
        </mc:AlternateContent>
      </w:r>
      <w:proofErr w:type="spellStart"/>
      <w:r>
        <w:rPr>
          <w:color w:val="0000FF"/>
          <w:sz w:val="21"/>
          <w:u w:val="single" w:color="0000FF"/>
        </w:rPr>
        <w:t>Ladhani</w:t>
      </w:r>
      <w:proofErr w:type="spellEnd"/>
      <w:r>
        <w:rPr>
          <w:color w:val="0000FF"/>
          <w:spacing w:val="40"/>
          <w:sz w:val="21"/>
          <w:u w:val="single" w:color="0000FF"/>
        </w:rPr>
        <w:t xml:space="preserve"> </w:t>
      </w:r>
      <w:r>
        <w:rPr>
          <w:color w:val="0000FF"/>
          <w:sz w:val="21"/>
          <w:u w:val="single" w:color="0000FF"/>
        </w:rPr>
        <w:t>SN</w:t>
      </w:r>
      <w:r>
        <w:rPr>
          <w:sz w:val="21"/>
        </w:rPr>
        <w:t>,</w:t>
      </w:r>
      <w:r>
        <w:rPr>
          <w:spacing w:val="40"/>
          <w:sz w:val="21"/>
        </w:rPr>
        <w:t xml:space="preserve"> </w:t>
      </w:r>
      <w:r>
        <w:rPr>
          <w:color w:val="0000FF"/>
          <w:sz w:val="21"/>
          <w:u w:val="single" w:color="0000FF"/>
        </w:rPr>
        <w:t>Ramsay</w:t>
      </w:r>
      <w:r>
        <w:rPr>
          <w:color w:val="0000FF"/>
          <w:spacing w:val="40"/>
          <w:sz w:val="21"/>
          <w:u w:val="single" w:color="0000FF"/>
        </w:rPr>
        <w:t xml:space="preserve"> </w:t>
      </w:r>
      <w:proofErr w:type="spellStart"/>
      <w:r>
        <w:rPr>
          <w:color w:val="0000FF"/>
          <w:sz w:val="21"/>
          <w:u w:val="single" w:color="0000FF"/>
        </w:rPr>
        <w:t>ME</w:t>
      </w:r>
      <w:proofErr w:type="gramStart"/>
      <w:r>
        <w:rPr>
          <w:sz w:val="21"/>
        </w:rPr>
        <w:t>.Timely</w:t>
      </w:r>
      <w:proofErr w:type="spellEnd"/>
      <w:proofErr w:type="gramEnd"/>
      <w:r>
        <w:rPr>
          <w:spacing w:val="40"/>
          <w:sz w:val="21"/>
        </w:rPr>
        <w:t xml:space="preserve"> </w:t>
      </w:r>
      <w:proofErr w:type="spellStart"/>
      <w:r>
        <w:rPr>
          <w:sz w:val="21"/>
        </w:rPr>
        <w:t>immunisation</w:t>
      </w:r>
      <w:proofErr w:type="spellEnd"/>
      <w:r>
        <w:rPr>
          <w:spacing w:val="40"/>
          <w:sz w:val="21"/>
        </w:rPr>
        <w:t xml:space="preserve"> </w:t>
      </w:r>
      <w:proofErr w:type="spellStart"/>
      <w:r>
        <w:rPr>
          <w:sz w:val="21"/>
        </w:rPr>
        <w:t>of</w:t>
      </w:r>
      <w:proofErr w:type="spellEnd"/>
      <w:r>
        <w:rPr>
          <w:spacing w:val="40"/>
          <w:sz w:val="21"/>
        </w:rPr>
        <w:t xml:space="preserve"> </w:t>
      </w:r>
      <w:proofErr w:type="spellStart"/>
      <w:r>
        <w:rPr>
          <w:sz w:val="21"/>
        </w:rPr>
        <w:t>premature</w:t>
      </w:r>
      <w:proofErr w:type="spellEnd"/>
      <w:r>
        <w:rPr>
          <w:spacing w:val="40"/>
          <w:sz w:val="21"/>
        </w:rPr>
        <w:t xml:space="preserve"> </w:t>
      </w:r>
      <w:r>
        <w:rPr>
          <w:sz w:val="21"/>
        </w:rPr>
        <w:t>infants</w:t>
      </w:r>
      <w:r>
        <w:rPr>
          <w:spacing w:val="40"/>
          <w:sz w:val="21"/>
        </w:rPr>
        <w:t xml:space="preserve"> </w:t>
      </w:r>
      <w:proofErr w:type="spellStart"/>
      <w:r>
        <w:rPr>
          <w:sz w:val="21"/>
        </w:rPr>
        <w:t>against</w:t>
      </w:r>
      <w:proofErr w:type="spellEnd"/>
      <w:r>
        <w:rPr>
          <w:spacing w:val="40"/>
          <w:sz w:val="21"/>
        </w:rPr>
        <w:t xml:space="preserve"> </w:t>
      </w:r>
      <w:r>
        <w:rPr>
          <w:sz w:val="21"/>
        </w:rPr>
        <w:t>rotavirus</w:t>
      </w:r>
      <w:r>
        <w:rPr>
          <w:spacing w:val="40"/>
          <w:sz w:val="21"/>
        </w:rPr>
        <w:t xml:space="preserve"> </w:t>
      </w:r>
      <w:r>
        <w:rPr>
          <w:sz w:val="21"/>
        </w:rPr>
        <w:t>in the</w:t>
      </w:r>
      <w:r>
        <w:rPr>
          <w:spacing w:val="28"/>
          <w:sz w:val="21"/>
        </w:rPr>
        <w:t xml:space="preserve"> </w:t>
      </w:r>
      <w:r>
        <w:rPr>
          <w:sz w:val="21"/>
        </w:rPr>
        <w:t>neonatal</w:t>
      </w:r>
      <w:r>
        <w:rPr>
          <w:spacing w:val="26"/>
          <w:sz w:val="21"/>
        </w:rPr>
        <w:t xml:space="preserve"> </w:t>
      </w:r>
      <w:r>
        <w:rPr>
          <w:sz w:val="21"/>
        </w:rPr>
        <w:t>intensive</w:t>
      </w:r>
      <w:r>
        <w:rPr>
          <w:spacing w:val="28"/>
          <w:sz w:val="21"/>
        </w:rPr>
        <w:t xml:space="preserve"> </w:t>
      </w:r>
      <w:proofErr w:type="spellStart"/>
      <w:r>
        <w:rPr>
          <w:sz w:val="21"/>
        </w:rPr>
        <w:t>care</w:t>
      </w:r>
      <w:proofErr w:type="spellEnd"/>
      <w:r>
        <w:rPr>
          <w:spacing w:val="28"/>
          <w:sz w:val="21"/>
        </w:rPr>
        <w:t xml:space="preserve"> </w:t>
      </w:r>
      <w:proofErr w:type="spellStart"/>
      <w:r>
        <w:rPr>
          <w:sz w:val="21"/>
        </w:rPr>
        <w:t>unit</w:t>
      </w:r>
      <w:proofErr w:type="spellEnd"/>
      <w:r>
        <w:rPr>
          <w:sz w:val="21"/>
        </w:rPr>
        <w:t>.</w:t>
      </w:r>
      <w:r>
        <w:rPr>
          <w:spacing w:val="25"/>
          <w:sz w:val="21"/>
        </w:rPr>
        <w:t xml:space="preserve"> </w:t>
      </w:r>
      <w:proofErr w:type="spellStart"/>
      <w:r>
        <w:rPr>
          <w:color w:val="0000FF"/>
          <w:sz w:val="21"/>
          <w:u w:val="single" w:color="0000FF"/>
        </w:rPr>
        <w:t>Arch</w:t>
      </w:r>
      <w:proofErr w:type="spellEnd"/>
      <w:r>
        <w:rPr>
          <w:color w:val="0000FF"/>
          <w:spacing w:val="28"/>
          <w:sz w:val="21"/>
          <w:u w:val="single" w:color="0000FF"/>
        </w:rPr>
        <w:t xml:space="preserve"> </w:t>
      </w:r>
      <w:r>
        <w:rPr>
          <w:color w:val="0000FF"/>
          <w:sz w:val="21"/>
          <w:u w:val="single" w:color="0000FF"/>
        </w:rPr>
        <w:t>Dis</w:t>
      </w:r>
      <w:r>
        <w:rPr>
          <w:color w:val="0000FF"/>
          <w:spacing w:val="26"/>
          <w:sz w:val="21"/>
          <w:u w:val="single" w:color="0000FF"/>
        </w:rPr>
        <w:t xml:space="preserve"> </w:t>
      </w:r>
      <w:r>
        <w:rPr>
          <w:color w:val="0000FF"/>
          <w:sz w:val="21"/>
          <w:u w:val="single" w:color="0000FF"/>
        </w:rPr>
        <w:t>Child</w:t>
      </w:r>
      <w:r>
        <w:rPr>
          <w:color w:val="0000FF"/>
          <w:spacing w:val="28"/>
          <w:sz w:val="21"/>
          <w:u w:val="single" w:color="0000FF"/>
        </w:rPr>
        <w:t xml:space="preserve"> </w:t>
      </w:r>
      <w:r>
        <w:rPr>
          <w:color w:val="0000FF"/>
          <w:sz w:val="21"/>
          <w:u w:val="single" w:color="0000FF"/>
        </w:rPr>
        <w:t>Fetal</w:t>
      </w:r>
      <w:r>
        <w:rPr>
          <w:color w:val="0000FF"/>
          <w:spacing w:val="26"/>
          <w:sz w:val="21"/>
          <w:u w:val="single" w:color="0000FF"/>
        </w:rPr>
        <w:t xml:space="preserve"> </w:t>
      </w:r>
      <w:r>
        <w:rPr>
          <w:color w:val="0000FF"/>
          <w:sz w:val="21"/>
          <w:u w:val="single" w:color="0000FF"/>
        </w:rPr>
        <w:t>Neonatal</w:t>
      </w:r>
      <w:r>
        <w:rPr>
          <w:color w:val="0000FF"/>
          <w:spacing w:val="26"/>
          <w:sz w:val="21"/>
          <w:u w:val="single" w:color="0000FF"/>
        </w:rPr>
        <w:t xml:space="preserve"> </w:t>
      </w:r>
      <w:r>
        <w:rPr>
          <w:color w:val="0000FF"/>
          <w:sz w:val="21"/>
          <w:u w:val="single" w:color="0000FF"/>
        </w:rPr>
        <w:t>Ed.</w:t>
      </w:r>
      <w:r>
        <w:rPr>
          <w:color w:val="0000FF"/>
          <w:spacing w:val="23"/>
          <w:sz w:val="21"/>
        </w:rPr>
        <w:t xml:space="preserve"> </w:t>
      </w:r>
      <w:r>
        <w:rPr>
          <w:sz w:val="21"/>
        </w:rPr>
        <w:t>2014</w:t>
      </w:r>
      <w:r>
        <w:rPr>
          <w:spacing w:val="28"/>
          <w:sz w:val="21"/>
        </w:rPr>
        <w:t xml:space="preserve"> </w:t>
      </w:r>
      <w:proofErr w:type="gramStart"/>
      <w:r>
        <w:rPr>
          <w:sz w:val="21"/>
        </w:rPr>
        <w:t>Nov;99</w:t>
      </w:r>
      <w:proofErr w:type="gramEnd"/>
      <w:r>
        <w:rPr>
          <w:sz w:val="21"/>
        </w:rPr>
        <w:t>(6):F445-7</w:t>
      </w:r>
      <w:r>
        <w:rPr>
          <w:color w:val="0000FF"/>
          <w:sz w:val="21"/>
        </w:rPr>
        <w:t>.</w:t>
      </w:r>
    </w:p>
    <w:p w:rsidR="00BE1A9E" w:rsidRDefault="002A2758">
      <w:pPr>
        <w:pStyle w:val="Liststycke"/>
        <w:numPr>
          <w:ilvl w:val="0"/>
          <w:numId w:val="1"/>
        </w:numPr>
        <w:tabs>
          <w:tab w:val="left" w:pos="1238"/>
        </w:tabs>
        <w:spacing w:line="252" w:lineRule="auto"/>
        <w:ind w:right="665"/>
        <w:rPr>
          <w:sz w:val="21"/>
        </w:rPr>
      </w:pPr>
      <w:proofErr w:type="spellStart"/>
      <w:r>
        <w:rPr>
          <w:color w:val="0000FF"/>
          <w:sz w:val="21"/>
          <w:u w:val="single" w:color="0000FF"/>
        </w:rPr>
        <w:t>Sicard</w:t>
      </w:r>
      <w:proofErr w:type="spellEnd"/>
      <w:r>
        <w:rPr>
          <w:color w:val="0000FF"/>
          <w:spacing w:val="25"/>
          <w:sz w:val="21"/>
          <w:u w:val="single" w:color="0000FF"/>
        </w:rPr>
        <w:t xml:space="preserve"> </w:t>
      </w:r>
      <w:r>
        <w:rPr>
          <w:color w:val="0000FF"/>
          <w:sz w:val="21"/>
          <w:u w:val="single" w:color="0000FF"/>
        </w:rPr>
        <w:t>M</w:t>
      </w:r>
      <w:r>
        <w:rPr>
          <w:sz w:val="21"/>
        </w:rPr>
        <w:t>,</w:t>
      </w:r>
      <w:r>
        <w:rPr>
          <w:spacing w:val="23"/>
          <w:sz w:val="21"/>
        </w:rPr>
        <w:t xml:space="preserve"> </w:t>
      </w:r>
      <w:r>
        <w:rPr>
          <w:color w:val="0000FF"/>
          <w:sz w:val="21"/>
          <w:u w:val="single" w:color="0000FF"/>
        </w:rPr>
        <w:t>Bryant</w:t>
      </w:r>
      <w:r>
        <w:rPr>
          <w:color w:val="0000FF"/>
          <w:spacing w:val="23"/>
          <w:sz w:val="21"/>
          <w:u w:val="single" w:color="0000FF"/>
        </w:rPr>
        <w:t xml:space="preserve"> </w:t>
      </w:r>
      <w:r>
        <w:rPr>
          <w:color w:val="0000FF"/>
          <w:sz w:val="21"/>
          <w:u w:val="single" w:color="0000FF"/>
        </w:rPr>
        <w:t>K</w:t>
      </w:r>
      <w:r>
        <w:rPr>
          <w:sz w:val="21"/>
        </w:rPr>
        <w:t>,</w:t>
      </w:r>
      <w:r>
        <w:rPr>
          <w:spacing w:val="23"/>
          <w:sz w:val="21"/>
        </w:rPr>
        <w:t xml:space="preserve"> </w:t>
      </w:r>
      <w:r>
        <w:rPr>
          <w:color w:val="0000FF"/>
          <w:sz w:val="21"/>
          <w:u w:val="single" w:color="0000FF"/>
        </w:rPr>
        <w:t>Muller</w:t>
      </w:r>
      <w:r>
        <w:rPr>
          <w:color w:val="0000FF"/>
          <w:spacing w:val="23"/>
          <w:sz w:val="21"/>
          <w:u w:val="single" w:color="0000FF"/>
        </w:rPr>
        <w:t xml:space="preserve"> </w:t>
      </w:r>
      <w:r>
        <w:rPr>
          <w:color w:val="0000FF"/>
          <w:sz w:val="21"/>
          <w:u w:val="single" w:color="0000FF"/>
        </w:rPr>
        <w:t>ML</w:t>
      </w:r>
      <w:r>
        <w:rPr>
          <w:sz w:val="21"/>
        </w:rPr>
        <w:t>,</w:t>
      </w:r>
      <w:r>
        <w:rPr>
          <w:spacing w:val="23"/>
          <w:sz w:val="21"/>
        </w:rPr>
        <w:t xml:space="preserve"> </w:t>
      </w:r>
      <w:proofErr w:type="spellStart"/>
      <w:r>
        <w:rPr>
          <w:color w:val="0000FF"/>
          <w:sz w:val="21"/>
          <w:u w:val="single" w:color="0000FF"/>
        </w:rPr>
        <w:t>Quach</w:t>
      </w:r>
      <w:proofErr w:type="spellEnd"/>
      <w:r>
        <w:rPr>
          <w:color w:val="0000FF"/>
          <w:spacing w:val="25"/>
          <w:sz w:val="21"/>
          <w:u w:val="single" w:color="0000FF"/>
        </w:rPr>
        <w:t xml:space="preserve"> </w:t>
      </w:r>
      <w:r>
        <w:rPr>
          <w:color w:val="0000FF"/>
          <w:sz w:val="21"/>
          <w:u w:val="single" w:color="0000FF"/>
        </w:rPr>
        <w:t>C</w:t>
      </w:r>
      <w:r>
        <w:rPr>
          <w:sz w:val="21"/>
        </w:rPr>
        <w:t>.</w:t>
      </w:r>
      <w:r>
        <w:rPr>
          <w:spacing w:val="23"/>
          <w:sz w:val="21"/>
        </w:rPr>
        <w:t xml:space="preserve"> </w:t>
      </w:r>
      <w:r>
        <w:rPr>
          <w:sz w:val="21"/>
        </w:rPr>
        <w:t>Rotavirus</w:t>
      </w:r>
      <w:r>
        <w:rPr>
          <w:spacing w:val="23"/>
          <w:sz w:val="21"/>
        </w:rPr>
        <w:t xml:space="preserve"> </w:t>
      </w:r>
      <w:r>
        <w:rPr>
          <w:sz w:val="21"/>
        </w:rPr>
        <w:t>vaccination</w:t>
      </w:r>
      <w:r>
        <w:rPr>
          <w:spacing w:val="25"/>
          <w:sz w:val="21"/>
        </w:rPr>
        <w:t xml:space="preserve"> </w:t>
      </w:r>
      <w:r>
        <w:rPr>
          <w:sz w:val="21"/>
        </w:rPr>
        <w:t>in</w:t>
      </w:r>
      <w:r>
        <w:rPr>
          <w:spacing w:val="25"/>
          <w:sz w:val="21"/>
        </w:rPr>
        <w:t xml:space="preserve"> </w:t>
      </w:r>
      <w:r>
        <w:rPr>
          <w:sz w:val="21"/>
        </w:rPr>
        <w:t>the</w:t>
      </w:r>
      <w:r>
        <w:rPr>
          <w:spacing w:val="25"/>
          <w:sz w:val="21"/>
        </w:rPr>
        <w:t xml:space="preserve"> </w:t>
      </w:r>
      <w:r>
        <w:rPr>
          <w:sz w:val="21"/>
        </w:rPr>
        <w:t>neonatal</w:t>
      </w:r>
      <w:r>
        <w:rPr>
          <w:spacing w:val="23"/>
          <w:sz w:val="21"/>
        </w:rPr>
        <w:t xml:space="preserve"> </w:t>
      </w:r>
      <w:r>
        <w:rPr>
          <w:sz w:val="21"/>
        </w:rPr>
        <w:t xml:space="preserve">intensive </w:t>
      </w:r>
      <w:proofErr w:type="spellStart"/>
      <w:r>
        <w:rPr>
          <w:sz w:val="21"/>
        </w:rPr>
        <w:t>care</w:t>
      </w:r>
      <w:proofErr w:type="spellEnd"/>
      <w:r>
        <w:rPr>
          <w:spacing w:val="34"/>
          <w:sz w:val="21"/>
        </w:rPr>
        <w:t xml:space="preserve"> </w:t>
      </w:r>
      <w:proofErr w:type="spellStart"/>
      <w:r>
        <w:rPr>
          <w:sz w:val="21"/>
        </w:rPr>
        <w:t>units</w:t>
      </w:r>
      <w:proofErr w:type="spellEnd"/>
      <w:r>
        <w:rPr>
          <w:sz w:val="21"/>
        </w:rPr>
        <w:t xml:space="preserve">: </w:t>
      </w:r>
      <w:proofErr w:type="spellStart"/>
      <w:r>
        <w:rPr>
          <w:sz w:val="21"/>
        </w:rPr>
        <w:t>where</w:t>
      </w:r>
      <w:proofErr w:type="spellEnd"/>
      <w:r>
        <w:rPr>
          <w:spacing w:val="34"/>
          <w:sz w:val="21"/>
        </w:rPr>
        <w:t xml:space="preserve"> </w:t>
      </w:r>
      <w:proofErr w:type="spellStart"/>
      <w:r>
        <w:rPr>
          <w:sz w:val="21"/>
        </w:rPr>
        <w:t>are</w:t>
      </w:r>
      <w:proofErr w:type="spellEnd"/>
      <w:r>
        <w:rPr>
          <w:spacing w:val="34"/>
          <w:sz w:val="21"/>
        </w:rPr>
        <w:t xml:space="preserve"> </w:t>
      </w:r>
      <w:proofErr w:type="spellStart"/>
      <w:r>
        <w:rPr>
          <w:sz w:val="21"/>
        </w:rPr>
        <w:t>we</w:t>
      </w:r>
      <w:proofErr w:type="spellEnd"/>
      <w:r>
        <w:rPr>
          <w:sz w:val="21"/>
        </w:rPr>
        <w:t>?</w:t>
      </w:r>
      <w:r>
        <w:rPr>
          <w:spacing w:val="34"/>
          <w:sz w:val="21"/>
        </w:rPr>
        <w:t xml:space="preserve"> </w:t>
      </w:r>
      <w:r>
        <w:rPr>
          <w:sz w:val="21"/>
        </w:rPr>
        <w:t>A</w:t>
      </w:r>
      <w:r>
        <w:rPr>
          <w:spacing w:val="34"/>
          <w:sz w:val="21"/>
        </w:rPr>
        <w:t xml:space="preserve"> </w:t>
      </w:r>
      <w:r>
        <w:rPr>
          <w:sz w:val="21"/>
        </w:rPr>
        <w:t>rapid</w:t>
      </w:r>
      <w:r>
        <w:rPr>
          <w:spacing w:val="34"/>
          <w:sz w:val="21"/>
        </w:rPr>
        <w:t xml:space="preserve"> </w:t>
      </w:r>
      <w:proofErr w:type="spellStart"/>
      <w:r>
        <w:rPr>
          <w:sz w:val="21"/>
        </w:rPr>
        <w:t>review</w:t>
      </w:r>
      <w:proofErr w:type="spellEnd"/>
      <w:r>
        <w:rPr>
          <w:spacing w:val="35"/>
          <w:sz w:val="21"/>
        </w:rPr>
        <w:t xml:space="preserve"> </w:t>
      </w:r>
      <w:proofErr w:type="spellStart"/>
      <w:r>
        <w:rPr>
          <w:sz w:val="21"/>
        </w:rPr>
        <w:t>of</w:t>
      </w:r>
      <w:proofErr w:type="spellEnd"/>
      <w:r>
        <w:rPr>
          <w:sz w:val="21"/>
        </w:rPr>
        <w:t xml:space="preserve"> recent </w:t>
      </w:r>
      <w:proofErr w:type="spellStart"/>
      <w:r>
        <w:rPr>
          <w:sz w:val="21"/>
        </w:rPr>
        <w:t>evidence</w:t>
      </w:r>
      <w:proofErr w:type="spellEnd"/>
      <w:r>
        <w:rPr>
          <w:sz w:val="21"/>
        </w:rPr>
        <w:t>.</w:t>
      </w:r>
      <w:r>
        <w:rPr>
          <w:spacing w:val="34"/>
          <w:sz w:val="21"/>
        </w:rPr>
        <w:t xml:space="preserve"> </w:t>
      </w:r>
      <w:proofErr w:type="spellStart"/>
      <w:r>
        <w:rPr>
          <w:color w:val="0000FF"/>
          <w:sz w:val="21"/>
          <w:u w:val="single" w:color="0000FF"/>
        </w:rPr>
        <w:t>Curr</w:t>
      </w:r>
      <w:proofErr w:type="spellEnd"/>
      <w:r>
        <w:rPr>
          <w:color w:val="0000FF"/>
          <w:sz w:val="21"/>
          <w:u w:val="single" w:color="0000FF"/>
        </w:rPr>
        <w:t xml:space="preserve"> </w:t>
      </w:r>
      <w:proofErr w:type="spellStart"/>
      <w:r>
        <w:rPr>
          <w:color w:val="0000FF"/>
          <w:sz w:val="21"/>
          <w:u w:val="single" w:color="0000FF"/>
        </w:rPr>
        <w:t>Opin</w:t>
      </w:r>
      <w:proofErr w:type="spellEnd"/>
      <w:r>
        <w:rPr>
          <w:color w:val="0000FF"/>
          <w:spacing w:val="34"/>
          <w:sz w:val="21"/>
          <w:u w:val="single" w:color="0000FF"/>
        </w:rPr>
        <w:t xml:space="preserve"> </w:t>
      </w:r>
      <w:proofErr w:type="spellStart"/>
      <w:r>
        <w:rPr>
          <w:color w:val="0000FF"/>
          <w:sz w:val="21"/>
          <w:u w:val="single" w:color="0000FF"/>
        </w:rPr>
        <w:t>Pediatr</w:t>
      </w:r>
      <w:proofErr w:type="spellEnd"/>
      <w:r>
        <w:rPr>
          <w:color w:val="0000FF"/>
          <w:sz w:val="21"/>
          <w:u w:val="single" w:color="0000FF"/>
        </w:rPr>
        <w:t>.</w:t>
      </w:r>
      <w:r>
        <w:rPr>
          <w:color w:val="0000FF"/>
          <w:sz w:val="21"/>
        </w:rPr>
        <w:t xml:space="preserve"> </w:t>
      </w:r>
      <w:r>
        <w:rPr>
          <w:sz w:val="21"/>
        </w:rPr>
        <w:t xml:space="preserve">2020 </w:t>
      </w:r>
      <w:proofErr w:type="gramStart"/>
      <w:r>
        <w:rPr>
          <w:spacing w:val="-2"/>
          <w:sz w:val="21"/>
        </w:rPr>
        <w:t>Feb;32</w:t>
      </w:r>
      <w:proofErr w:type="gramEnd"/>
      <w:r>
        <w:rPr>
          <w:spacing w:val="-2"/>
          <w:sz w:val="21"/>
        </w:rPr>
        <w:t>(1):167-191.</w:t>
      </w:r>
    </w:p>
    <w:p w:rsidR="00BE1A9E" w:rsidRDefault="002A2758">
      <w:pPr>
        <w:pStyle w:val="Liststycke"/>
        <w:numPr>
          <w:ilvl w:val="0"/>
          <w:numId w:val="1"/>
        </w:numPr>
        <w:tabs>
          <w:tab w:val="left" w:pos="1238"/>
        </w:tabs>
        <w:spacing w:line="252" w:lineRule="auto"/>
        <w:ind w:right="1332"/>
        <w:rPr>
          <w:sz w:val="21"/>
        </w:rPr>
      </w:pPr>
      <w:proofErr w:type="spellStart"/>
      <w:r>
        <w:rPr>
          <w:sz w:val="21"/>
        </w:rPr>
        <w:t>European</w:t>
      </w:r>
      <w:proofErr w:type="spellEnd"/>
      <w:r>
        <w:rPr>
          <w:sz w:val="21"/>
        </w:rPr>
        <w:t xml:space="preserve"> </w:t>
      </w:r>
      <w:proofErr w:type="spellStart"/>
      <w:r>
        <w:rPr>
          <w:sz w:val="21"/>
        </w:rPr>
        <w:t>Medicines</w:t>
      </w:r>
      <w:proofErr w:type="spellEnd"/>
      <w:r>
        <w:rPr>
          <w:sz w:val="21"/>
        </w:rPr>
        <w:t xml:space="preserve"> Agency. </w:t>
      </w:r>
      <w:proofErr w:type="spellStart"/>
      <w:r>
        <w:rPr>
          <w:sz w:val="21"/>
        </w:rPr>
        <w:t>Rotarix</w:t>
      </w:r>
      <w:proofErr w:type="spellEnd"/>
      <w:r>
        <w:rPr>
          <w:sz w:val="21"/>
        </w:rPr>
        <w:t xml:space="preserve"> </w:t>
      </w:r>
      <w:proofErr w:type="spellStart"/>
      <w:r>
        <w:rPr>
          <w:sz w:val="21"/>
        </w:rPr>
        <w:t>Summary</w:t>
      </w:r>
      <w:proofErr w:type="spellEnd"/>
      <w:r>
        <w:rPr>
          <w:sz w:val="21"/>
        </w:rPr>
        <w:t xml:space="preserve"> </w:t>
      </w:r>
      <w:proofErr w:type="spellStart"/>
      <w:r>
        <w:rPr>
          <w:sz w:val="21"/>
        </w:rPr>
        <w:t>of</w:t>
      </w:r>
      <w:proofErr w:type="spellEnd"/>
      <w:r>
        <w:rPr>
          <w:sz w:val="21"/>
        </w:rPr>
        <w:t xml:space="preserve"> Product </w:t>
      </w:r>
      <w:proofErr w:type="spellStart"/>
      <w:r>
        <w:rPr>
          <w:sz w:val="21"/>
        </w:rPr>
        <w:t>Characteristics</w:t>
      </w:r>
      <w:proofErr w:type="spellEnd"/>
      <w:r>
        <w:rPr>
          <w:sz w:val="21"/>
        </w:rPr>
        <w:t>. 2014.</w:t>
      </w:r>
      <w:r>
        <w:rPr>
          <w:spacing w:val="80"/>
          <w:w w:val="150"/>
          <w:sz w:val="21"/>
        </w:rPr>
        <w:t xml:space="preserve"> </w:t>
      </w:r>
      <w:hyperlink r:id="rId10">
        <w:r>
          <w:rPr>
            <w:color w:val="7030A0"/>
            <w:spacing w:val="-2"/>
            <w:sz w:val="21"/>
            <w:u w:val="single" w:color="7030A0"/>
          </w:rPr>
          <w:t>http://www.ema.europa.eu/docs/en_GB/document_library/EPAR_-</w:t>
        </w:r>
      </w:hyperlink>
    </w:p>
    <w:p w:rsidR="00BE1A9E" w:rsidRDefault="002A2758">
      <w:pPr>
        <w:pStyle w:val="Brdtext"/>
        <w:spacing w:line="256" w:lineRule="exact"/>
        <w:ind w:left="1238"/>
      </w:pPr>
      <w:r>
        <w:rPr>
          <w:color w:val="7030A0"/>
          <w:spacing w:val="2"/>
          <w:u w:val="single" w:color="7030A0"/>
        </w:rPr>
        <w:t>_</w:t>
      </w:r>
      <w:proofErr w:type="spellStart"/>
      <w:r>
        <w:rPr>
          <w:color w:val="7030A0"/>
          <w:spacing w:val="2"/>
          <w:u w:val="single" w:color="7030A0"/>
        </w:rPr>
        <w:t>Product_Information</w:t>
      </w:r>
      <w:proofErr w:type="spellEnd"/>
      <w:r>
        <w:rPr>
          <w:color w:val="7030A0"/>
          <w:spacing w:val="2"/>
          <w:u w:val="single" w:color="7030A0"/>
        </w:rPr>
        <w:t>/human/000639/WC500054789.</w:t>
      </w:r>
      <w:proofErr w:type="gramStart"/>
      <w:r>
        <w:rPr>
          <w:color w:val="7030A0"/>
          <w:spacing w:val="2"/>
          <w:u w:val="single" w:color="7030A0"/>
        </w:rPr>
        <w:t>pdf</w:t>
      </w:r>
      <w:r>
        <w:rPr>
          <w:color w:val="7030A0"/>
          <w:spacing w:val="37"/>
          <w:u w:val="single" w:color="7030A0"/>
        </w:rPr>
        <w:t xml:space="preserve">  </w:t>
      </w:r>
      <w:r>
        <w:rPr>
          <w:color w:val="7030A0"/>
          <w:spacing w:val="-5"/>
          <w:u w:val="single" w:color="7030A0"/>
        </w:rPr>
        <w:t>12</w:t>
      </w:r>
      <w:proofErr w:type="gramEnd"/>
    </w:p>
    <w:p w:rsidR="00BE1A9E" w:rsidRDefault="002A2758">
      <w:pPr>
        <w:pStyle w:val="Liststycke"/>
        <w:numPr>
          <w:ilvl w:val="0"/>
          <w:numId w:val="1"/>
        </w:numPr>
        <w:tabs>
          <w:tab w:val="left" w:pos="1235"/>
          <w:tab w:val="left" w:pos="1238"/>
        </w:tabs>
        <w:spacing w:before="11" w:line="252" w:lineRule="auto"/>
        <w:ind w:right="594"/>
        <w:rPr>
          <w:sz w:val="21"/>
        </w:rPr>
      </w:pPr>
      <w:r>
        <w:rPr>
          <w:color w:val="800080"/>
          <w:spacing w:val="-2"/>
          <w:sz w:val="21"/>
          <w:u w:val="single" w:color="800080"/>
        </w:rPr>
        <w:t>https</w:t>
      </w:r>
      <w:proofErr w:type="gramStart"/>
      <w:r>
        <w:rPr>
          <w:color w:val="800080"/>
          <w:spacing w:val="-2"/>
          <w:sz w:val="21"/>
          <w:u w:val="single" w:color="800080"/>
        </w:rPr>
        <w:t>://</w:t>
      </w:r>
      <w:proofErr w:type="gramEnd"/>
      <w:r>
        <w:rPr>
          <w:color w:val="800080"/>
          <w:spacing w:val="-2"/>
          <w:sz w:val="21"/>
          <w:u w:val="single" w:color="800080"/>
        </w:rPr>
        <w:fldChar w:fldCharType="begin"/>
      </w:r>
      <w:r>
        <w:rPr>
          <w:color w:val="800080"/>
          <w:spacing w:val="-2"/>
          <w:sz w:val="21"/>
          <w:u w:val="single" w:color="800080"/>
        </w:rPr>
        <w:instrText xml:space="preserve"> HYPERLINK "http://www.fhi.no/globalassets/dokumenterfiler/tema/vaksine/brev-om-anbefalinger-" \h </w:instrText>
      </w:r>
      <w:r>
        <w:rPr>
          <w:color w:val="800080"/>
          <w:spacing w:val="-2"/>
          <w:sz w:val="21"/>
          <w:u w:val="single" w:color="800080"/>
        </w:rPr>
        <w:fldChar w:fldCharType="separate"/>
      </w:r>
      <w:r>
        <w:rPr>
          <w:color w:val="800080"/>
          <w:spacing w:val="-2"/>
          <w:sz w:val="21"/>
          <w:u w:val="single" w:color="800080"/>
        </w:rPr>
        <w:t>www.fhi.no/globalassets/dokumenterfiler/tema/vaksine/brev-om-anbefalinger-</w:t>
      </w:r>
      <w:r>
        <w:rPr>
          <w:color w:val="800080"/>
          <w:spacing w:val="-2"/>
          <w:sz w:val="21"/>
          <w:u w:val="single" w:color="800080"/>
        </w:rPr>
        <w:fldChar w:fldCharType="end"/>
      </w:r>
      <w:r>
        <w:rPr>
          <w:color w:val="800080"/>
          <w:spacing w:val="80"/>
          <w:sz w:val="21"/>
        </w:rPr>
        <w:t xml:space="preserve">   </w:t>
      </w:r>
      <w:r>
        <w:rPr>
          <w:color w:val="800080"/>
          <w:spacing w:val="-2"/>
          <w:sz w:val="21"/>
          <w:u w:val="single" w:color="800080"/>
        </w:rPr>
        <w:t>for-bruk-av-rota</w:t>
      </w:r>
      <w:r>
        <w:rPr>
          <w:color w:val="800080"/>
          <w:spacing w:val="-2"/>
          <w:sz w:val="21"/>
          <w:u w:val="single" w:color="800080"/>
        </w:rPr>
        <w:t>virusvaksine-til-premature-barn.pdf</w:t>
      </w:r>
    </w:p>
    <w:p w:rsidR="00BE1A9E" w:rsidRDefault="002A2758">
      <w:pPr>
        <w:pStyle w:val="Liststycke"/>
        <w:numPr>
          <w:ilvl w:val="0"/>
          <w:numId w:val="1"/>
        </w:numPr>
        <w:tabs>
          <w:tab w:val="left" w:pos="1235"/>
          <w:tab w:val="left" w:pos="1238"/>
        </w:tabs>
        <w:spacing w:line="252" w:lineRule="auto"/>
        <w:ind w:right="536"/>
        <w:rPr>
          <w:sz w:val="21"/>
        </w:rPr>
      </w:pPr>
      <w:r>
        <w:rPr>
          <w:spacing w:val="-2"/>
          <w:sz w:val="21"/>
        </w:rPr>
        <w:t>https</w:t>
      </w:r>
      <w:proofErr w:type="gramStart"/>
      <w:r>
        <w:rPr>
          <w:spacing w:val="-2"/>
          <w:sz w:val="21"/>
        </w:rPr>
        <w:t>://</w:t>
      </w:r>
      <w:proofErr w:type="gramEnd"/>
      <w:hyperlink r:id="rId11">
        <w:r>
          <w:rPr>
            <w:spacing w:val="-2"/>
            <w:sz w:val="21"/>
          </w:rPr>
          <w:t>www.folkhalsomyndigheten.se/smittskydd-</w:t>
        </w:r>
      </w:hyperlink>
      <w:r>
        <w:rPr>
          <w:spacing w:val="80"/>
          <w:sz w:val="21"/>
        </w:rPr>
        <w:t xml:space="preserve"> </w:t>
      </w:r>
      <w:r>
        <w:rPr>
          <w:spacing w:val="-2"/>
          <w:sz w:val="21"/>
        </w:rPr>
        <w:t>beredskap/vaccinationer/rekommendationer-for-vaccination/vaccination-av-prematura-</w:t>
      </w:r>
      <w:r>
        <w:rPr>
          <w:spacing w:val="80"/>
          <w:sz w:val="21"/>
        </w:rPr>
        <w:t xml:space="preserve">   </w:t>
      </w:r>
      <w:r>
        <w:rPr>
          <w:spacing w:val="-4"/>
          <w:sz w:val="21"/>
        </w:rPr>
        <w:t>barn/</w:t>
      </w:r>
    </w:p>
    <w:sectPr w:rsidR="00BE1A9E">
      <w:pgSz w:w="11900" w:h="16840"/>
      <w:pgMar w:top="1820" w:right="1320" w:bottom="1000" w:left="880" w:header="708" w:footer="8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2758">
      <w:r>
        <w:separator/>
      </w:r>
    </w:p>
  </w:endnote>
  <w:endnote w:type="continuationSeparator" w:id="0">
    <w:p w:rsidR="00000000" w:rsidRDefault="002A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9E" w:rsidRDefault="002A2758">
    <w:pPr>
      <w:pStyle w:val="Brdtext"/>
      <w:spacing w:line="14" w:lineRule="auto"/>
      <w:rPr>
        <w:sz w:val="20"/>
      </w:rPr>
    </w:pPr>
    <w:r>
      <w:rPr>
        <w:noProof/>
        <w:lang w:eastAsia="sv-SE"/>
      </w:rPr>
      <mc:AlternateContent>
        <mc:Choice Requires="wps">
          <w:drawing>
            <wp:anchor distT="0" distB="0" distL="0" distR="0" simplePos="0" relativeHeight="251660288" behindDoc="1" locked="0" layoutInCell="1" allowOverlap="1">
              <wp:simplePos x="0" y="0"/>
              <wp:positionH relativeFrom="page">
                <wp:posOffset>5860922</wp:posOffset>
              </wp:positionH>
              <wp:positionV relativeFrom="page">
                <wp:posOffset>10043848</wp:posOffset>
              </wp:positionV>
              <wp:extent cx="812165" cy="211454"/>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165" cy="211454"/>
                      </a:xfrm>
                      <a:prstGeom prst="rect">
                        <a:avLst/>
                      </a:prstGeom>
                    </wps:spPr>
                    <wps:txbx>
                      <w:txbxContent>
                        <w:p w:rsidR="00BE1A9E" w:rsidRDefault="002A2758">
                          <w:pPr>
                            <w:spacing w:before="20"/>
                            <w:ind w:left="20"/>
                            <w:rPr>
                              <w:sz w:val="24"/>
                            </w:rPr>
                          </w:pPr>
                          <w:r>
                            <w:rPr>
                              <w:sz w:val="24"/>
                            </w:rPr>
                            <w:t>Januari</w:t>
                          </w:r>
                          <w:r>
                            <w:rPr>
                              <w:spacing w:val="-2"/>
                              <w:sz w:val="24"/>
                            </w:rPr>
                            <w:t xml:space="preserve"> </w:t>
                          </w:r>
                          <w:r>
                            <w:rPr>
                              <w:spacing w:val="-4"/>
                              <w:sz w:val="24"/>
                            </w:rPr>
                            <w:t>2021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461.5pt;margin-top:790.85pt;width:63.95pt;height:16.6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" filled="f" stroked="f">
              <v:path arrowok="t"/>
              <v:textbox inset="0,0,0,0">
                <w:txbxContent>
                  <w:p w:rsidR="00BE1A9E" w:rsidRDefault="002A2758">
                    <w:pPr>
                      <w:spacing w:before="20"/>
                      <w:ind w:left="20"/>
                      <w:rPr>
                        <w:sz w:val="24"/>
                      </w:rPr>
                    </w:pPr>
                    <w:r>
                      <w:rPr>
                        <w:sz w:val="24"/>
                      </w:rPr>
                      <w:t>Januari</w:t>
                    </w:r>
                    <w:r>
                      <w:rPr>
                        <w:spacing w:val="-2"/>
                        <w:sz w:val="24"/>
                      </w:rPr>
                      <w:t xml:space="preserve"> </w:t>
                    </w:r>
                    <w:r>
                      <w:rPr>
                        <w:spacing w:val="-4"/>
                        <w:sz w:val="24"/>
                      </w:rPr>
                      <w:t>2021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2758">
      <w:r>
        <w:separator/>
      </w:r>
    </w:p>
  </w:footnote>
  <w:footnote w:type="continuationSeparator" w:id="0">
    <w:p w:rsidR="00000000" w:rsidRDefault="002A2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9E" w:rsidRDefault="002A2758">
    <w:pPr>
      <w:pStyle w:val="Brdtext"/>
      <w:spacing w:line="14" w:lineRule="auto"/>
      <w:rPr>
        <w:sz w:val="20"/>
      </w:rPr>
    </w:pPr>
    <w:r>
      <w:rPr>
        <w:noProof/>
        <w:lang w:eastAsia="sv-SE"/>
      </w:rPr>
      <w:drawing>
        <wp:anchor distT="0" distB="0" distL="0" distR="0" simplePos="0" relativeHeight="251657216" behindDoc="1" locked="0" layoutInCell="1" allowOverlap="1">
          <wp:simplePos x="0" y="0"/>
          <wp:positionH relativeFrom="page">
            <wp:posOffset>2251880</wp:posOffset>
          </wp:positionH>
          <wp:positionV relativeFrom="page">
            <wp:posOffset>449578</wp:posOffset>
          </wp:positionV>
          <wp:extent cx="3184359" cy="577850"/>
          <wp:effectExtent l="0" t="0" r="0" b="0"/>
          <wp:wrapNone/>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184359" cy="577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307B"/>
    <w:multiLevelType w:val="hybridMultilevel"/>
    <w:tmpl w:val="352AFFB0"/>
    <w:lvl w:ilvl="0" w:tplc="96223C1A">
      <w:start w:val="1"/>
      <w:numFmt w:val="decimal"/>
      <w:lvlText w:val="%1."/>
      <w:lvlJc w:val="left"/>
      <w:pPr>
        <w:ind w:left="1529" w:hanging="360"/>
        <w:jc w:val="left"/>
      </w:pPr>
      <w:rPr>
        <w:rFonts w:ascii="Calibri" w:eastAsia="Calibri" w:hAnsi="Calibri" w:cs="Calibri" w:hint="default"/>
        <w:b/>
        <w:bCs/>
        <w:i w:val="0"/>
        <w:iCs w:val="0"/>
        <w:color w:val="2F5496"/>
        <w:spacing w:val="0"/>
        <w:w w:val="99"/>
        <w:sz w:val="28"/>
        <w:szCs w:val="28"/>
        <w:lang w:val="sv-SE" w:eastAsia="en-US" w:bidi="ar-SA"/>
      </w:rPr>
    </w:lvl>
    <w:lvl w:ilvl="1" w:tplc="225C86D6">
      <w:numFmt w:val="bullet"/>
      <w:lvlText w:val="•"/>
      <w:lvlJc w:val="left"/>
      <w:pPr>
        <w:ind w:left="2338" w:hanging="360"/>
      </w:pPr>
      <w:rPr>
        <w:rFonts w:hint="default"/>
        <w:lang w:val="sv-SE" w:eastAsia="en-US" w:bidi="ar-SA"/>
      </w:rPr>
    </w:lvl>
    <w:lvl w:ilvl="2" w:tplc="6338C1BC">
      <w:numFmt w:val="bullet"/>
      <w:lvlText w:val="•"/>
      <w:lvlJc w:val="left"/>
      <w:pPr>
        <w:ind w:left="3156" w:hanging="360"/>
      </w:pPr>
      <w:rPr>
        <w:rFonts w:hint="default"/>
        <w:lang w:val="sv-SE" w:eastAsia="en-US" w:bidi="ar-SA"/>
      </w:rPr>
    </w:lvl>
    <w:lvl w:ilvl="3" w:tplc="EFF08304">
      <w:numFmt w:val="bullet"/>
      <w:lvlText w:val="•"/>
      <w:lvlJc w:val="left"/>
      <w:pPr>
        <w:ind w:left="3974" w:hanging="360"/>
      </w:pPr>
      <w:rPr>
        <w:rFonts w:hint="default"/>
        <w:lang w:val="sv-SE" w:eastAsia="en-US" w:bidi="ar-SA"/>
      </w:rPr>
    </w:lvl>
    <w:lvl w:ilvl="4" w:tplc="CCEE47C8">
      <w:numFmt w:val="bullet"/>
      <w:lvlText w:val="•"/>
      <w:lvlJc w:val="left"/>
      <w:pPr>
        <w:ind w:left="4792" w:hanging="360"/>
      </w:pPr>
      <w:rPr>
        <w:rFonts w:hint="default"/>
        <w:lang w:val="sv-SE" w:eastAsia="en-US" w:bidi="ar-SA"/>
      </w:rPr>
    </w:lvl>
    <w:lvl w:ilvl="5" w:tplc="319ECB38">
      <w:numFmt w:val="bullet"/>
      <w:lvlText w:val="•"/>
      <w:lvlJc w:val="left"/>
      <w:pPr>
        <w:ind w:left="5610" w:hanging="360"/>
      </w:pPr>
      <w:rPr>
        <w:rFonts w:hint="default"/>
        <w:lang w:val="sv-SE" w:eastAsia="en-US" w:bidi="ar-SA"/>
      </w:rPr>
    </w:lvl>
    <w:lvl w:ilvl="6" w:tplc="B14C4EDA">
      <w:numFmt w:val="bullet"/>
      <w:lvlText w:val="•"/>
      <w:lvlJc w:val="left"/>
      <w:pPr>
        <w:ind w:left="6428" w:hanging="360"/>
      </w:pPr>
      <w:rPr>
        <w:rFonts w:hint="default"/>
        <w:lang w:val="sv-SE" w:eastAsia="en-US" w:bidi="ar-SA"/>
      </w:rPr>
    </w:lvl>
    <w:lvl w:ilvl="7" w:tplc="93909C68">
      <w:numFmt w:val="bullet"/>
      <w:lvlText w:val="•"/>
      <w:lvlJc w:val="left"/>
      <w:pPr>
        <w:ind w:left="7246" w:hanging="360"/>
      </w:pPr>
      <w:rPr>
        <w:rFonts w:hint="default"/>
        <w:lang w:val="sv-SE" w:eastAsia="en-US" w:bidi="ar-SA"/>
      </w:rPr>
    </w:lvl>
    <w:lvl w:ilvl="8" w:tplc="ADAE70B2">
      <w:numFmt w:val="bullet"/>
      <w:lvlText w:val="•"/>
      <w:lvlJc w:val="left"/>
      <w:pPr>
        <w:ind w:left="8064" w:hanging="360"/>
      </w:pPr>
      <w:rPr>
        <w:rFonts w:hint="default"/>
        <w:lang w:val="sv-SE" w:eastAsia="en-US" w:bidi="ar-SA"/>
      </w:rPr>
    </w:lvl>
  </w:abstractNum>
  <w:abstractNum w:abstractNumId="1" w15:restartNumberingAfterBreak="0">
    <w:nsid w:val="1DFF7C72"/>
    <w:multiLevelType w:val="hybridMultilevel"/>
    <w:tmpl w:val="027CB28E"/>
    <w:lvl w:ilvl="0" w:tplc="86FA9344">
      <w:start w:val="1"/>
      <w:numFmt w:val="decimal"/>
      <w:lvlText w:val="%1."/>
      <w:lvlJc w:val="left"/>
      <w:pPr>
        <w:ind w:left="820" w:hanging="360"/>
        <w:jc w:val="right"/>
      </w:pPr>
      <w:rPr>
        <w:rFonts w:ascii="Calibri" w:eastAsia="Calibri" w:hAnsi="Calibri" w:cs="Calibri" w:hint="default"/>
        <w:b/>
        <w:bCs/>
        <w:i w:val="0"/>
        <w:iCs w:val="0"/>
        <w:color w:val="2F5496"/>
        <w:spacing w:val="0"/>
        <w:w w:val="99"/>
        <w:sz w:val="28"/>
        <w:szCs w:val="28"/>
        <w:lang w:val="sv-SE" w:eastAsia="en-US" w:bidi="ar-SA"/>
      </w:rPr>
    </w:lvl>
    <w:lvl w:ilvl="1" w:tplc="0B32EB28">
      <w:numFmt w:val="bullet"/>
      <w:lvlText w:val=""/>
      <w:lvlJc w:val="left"/>
      <w:pPr>
        <w:ind w:left="1256" w:hanging="360"/>
      </w:pPr>
      <w:rPr>
        <w:rFonts w:ascii="Symbol" w:eastAsia="Symbol" w:hAnsi="Symbol" w:cs="Symbol" w:hint="default"/>
        <w:spacing w:val="0"/>
        <w:w w:val="102"/>
        <w:lang w:val="sv-SE" w:eastAsia="en-US" w:bidi="ar-SA"/>
      </w:rPr>
    </w:lvl>
    <w:lvl w:ilvl="2" w:tplc="DF24FF80">
      <w:numFmt w:val="bullet"/>
      <w:lvlText w:val="•"/>
      <w:lvlJc w:val="left"/>
      <w:pPr>
        <w:ind w:left="2197" w:hanging="360"/>
      </w:pPr>
      <w:rPr>
        <w:rFonts w:hint="default"/>
        <w:lang w:val="sv-SE" w:eastAsia="en-US" w:bidi="ar-SA"/>
      </w:rPr>
    </w:lvl>
    <w:lvl w:ilvl="3" w:tplc="9B966420">
      <w:numFmt w:val="bullet"/>
      <w:lvlText w:val="•"/>
      <w:lvlJc w:val="left"/>
      <w:pPr>
        <w:ind w:left="3135" w:hanging="360"/>
      </w:pPr>
      <w:rPr>
        <w:rFonts w:hint="default"/>
        <w:lang w:val="sv-SE" w:eastAsia="en-US" w:bidi="ar-SA"/>
      </w:rPr>
    </w:lvl>
    <w:lvl w:ilvl="4" w:tplc="92F8AD80">
      <w:numFmt w:val="bullet"/>
      <w:lvlText w:val="•"/>
      <w:lvlJc w:val="left"/>
      <w:pPr>
        <w:ind w:left="4073" w:hanging="360"/>
      </w:pPr>
      <w:rPr>
        <w:rFonts w:hint="default"/>
        <w:lang w:val="sv-SE" w:eastAsia="en-US" w:bidi="ar-SA"/>
      </w:rPr>
    </w:lvl>
    <w:lvl w:ilvl="5" w:tplc="A8BA7DD2">
      <w:numFmt w:val="bullet"/>
      <w:lvlText w:val="•"/>
      <w:lvlJc w:val="left"/>
      <w:pPr>
        <w:ind w:left="5011" w:hanging="360"/>
      </w:pPr>
      <w:rPr>
        <w:rFonts w:hint="default"/>
        <w:lang w:val="sv-SE" w:eastAsia="en-US" w:bidi="ar-SA"/>
      </w:rPr>
    </w:lvl>
    <w:lvl w:ilvl="6" w:tplc="4F2CBD32">
      <w:numFmt w:val="bullet"/>
      <w:lvlText w:val="•"/>
      <w:lvlJc w:val="left"/>
      <w:pPr>
        <w:ind w:left="5948" w:hanging="360"/>
      </w:pPr>
      <w:rPr>
        <w:rFonts w:hint="default"/>
        <w:lang w:val="sv-SE" w:eastAsia="en-US" w:bidi="ar-SA"/>
      </w:rPr>
    </w:lvl>
    <w:lvl w:ilvl="7" w:tplc="D2906DE0">
      <w:numFmt w:val="bullet"/>
      <w:lvlText w:val="•"/>
      <w:lvlJc w:val="left"/>
      <w:pPr>
        <w:ind w:left="6886" w:hanging="360"/>
      </w:pPr>
      <w:rPr>
        <w:rFonts w:hint="default"/>
        <w:lang w:val="sv-SE" w:eastAsia="en-US" w:bidi="ar-SA"/>
      </w:rPr>
    </w:lvl>
    <w:lvl w:ilvl="8" w:tplc="B74A1794">
      <w:numFmt w:val="bullet"/>
      <w:lvlText w:val="•"/>
      <w:lvlJc w:val="left"/>
      <w:pPr>
        <w:ind w:left="7824" w:hanging="360"/>
      </w:pPr>
      <w:rPr>
        <w:rFonts w:hint="default"/>
        <w:lang w:val="sv-SE" w:eastAsia="en-US" w:bidi="ar-SA"/>
      </w:rPr>
    </w:lvl>
  </w:abstractNum>
  <w:abstractNum w:abstractNumId="2" w15:restartNumberingAfterBreak="0">
    <w:nsid w:val="3DD269D6"/>
    <w:multiLevelType w:val="hybridMultilevel"/>
    <w:tmpl w:val="788ADC1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 w15:restartNumberingAfterBreak="0">
    <w:nsid w:val="3EA20C43"/>
    <w:multiLevelType w:val="hybridMultilevel"/>
    <w:tmpl w:val="3A54FF20"/>
    <w:lvl w:ilvl="0" w:tplc="2F2E7B0A">
      <w:start w:val="1"/>
      <w:numFmt w:val="decimal"/>
      <w:lvlText w:val="%1."/>
      <w:lvlJc w:val="left"/>
      <w:pPr>
        <w:ind w:left="1238" w:hanging="390"/>
        <w:jc w:val="left"/>
      </w:pPr>
      <w:rPr>
        <w:rFonts w:hint="default"/>
        <w:spacing w:val="0"/>
        <w:w w:val="102"/>
        <w:lang w:val="sv-SE" w:eastAsia="en-US" w:bidi="ar-SA"/>
      </w:rPr>
    </w:lvl>
    <w:lvl w:ilvl="1" w:tplc="C7742A76">
      <w:numFmt w:val="bullet"/>
      <w:lvlText w:val="•"/>
      <w:lvlJc w:val="left"/>
      <w:pPr>
        <w:ind w:left="2086" w:hanging="390"/>
      </w:pPr>
      <w:rPr>
        <w:rFonts w:hint="default"/>
        <w:lang w:val="sv-SE" w:eastAsia="en-US" w:bidi="ar-SA"/>
      </w:rPr>
    </w:lvl>
    <w:lvl w:ilvl="2" w:tplc="70887086">
      <w:numFmt w:val="bullet"/>
      <w:lvlText w:val="•"/>
      <w:lvlJc w:val="left"/>
      <w:pPr>
        <w:ind w:left="2932" w:hanging="390"/>
      </w:pPr>
      <w:rPr>
        <w:rFonts w:hint="default"/>
        <w:lang w:val="sv-SE" w:eastAsia="en-US" w:bidi="ar-SA"/>
      </w:rPr>
    </w:lvl>
    <w:lvl w:ilvl="3" w:tplc="4EA6A600">
      <w:numFmt w:val="bullet"/>
      <w:lvlText w:val="•"/>
      <w:lvlJc w:val="left"/>
      <w:pPr>
        <w:ind w:left="3778" w:hanging="390"/>
      </w:pPr>
      <w:rPr>
        <w:rFonts w:hint="default"/>
        <w:lang w:val="sv-SE" w:eastAsia="en-US" w:bidi="ar-SA"/>
      </w:rPr>
    </w:lvl>
    <w:lvl w:ilvl="4" w:tplc="C7CC7722">
      <w:numFmt w:val="bullet"/>
      <w:lvlText w:val="•"/>
      <w:lvlJc w:val="left"/>
      <w:pPr>
        <w:ind w:left="4624" w:hanging="390"/>
      </w:pPr>
      <w:rPr>
        <w:rFonts w:hint="default"/>
        <w:lang w:val="sv-SE" w:eastAsia="en-US" w:bidi="ar-SA"/>
      </w:rPr>
    </w:lvl>
    <w:lvl w:ilvl="5" w:tplc="AF1677C2">
      <w:numFmt w:val="bullet"/>
      <w:lvlText w:val="•"/>
      <w:lvlJc w:val="left"/>
      <w:pPr>
        <w:ind w:left="5470" w:hanging="390"/>
      </w:pPr>
      <w:rPr>
        <w:rFonts w:hint="default"/>
        <w:lang w:val="sv-SE" w:eastAsia="en-US" w:bidi="ar-SA"/>
      </w:rPr>
    </w:lvl>
    <w:lvl w:ilvl="6" w:tplc="C8889CDA">
      <w:numFmt w:val="bullet"/>
      <w:lvlText w:val="•"/>
      <w:lvlJc w:val="left"/>
      <w:pPr>
        <w:ind w:left="6316" w:hanging="390"/>
      </w:pPr>
      <w:rPr>
        <w:rFonts w:hint="default"/>
        <w:lang w:val="sv-SE" w:eastAsia="en-US" w:bidi="ar-SA"/>
      </w:rPr>
    </w:lvl>
    <w:lvl w:ilvl="7" w:tplc="ED709EA6">
      <w:numFmt w:val="bullet"/>
      <w:lvlText w:val="•"/>
      <w:lvlJc w:val="left"/>
      <w:pPr>
        <w:ind w:left="7162" w:hanging="390"/>
      </w:pPr>
      <w:rPr>
        <w:rFonts w:hint="default"/>
        <w:lang w:val="sv-SE" w:eastAsia="en-US" w:bidi="ar-SA"/>
      </w:rPr>
    </w:lvl>
    <w:lvl w:ilvl="8" w:tplc="F794B550">
      <w:numFmt w:val="bullet"/>
      <w:lvlText w:val="•"/>
      <w:lvlJc w:val="left"/>
      <w:pPr>
        <w:ind w:left="8008" w:hanging="390"/>
      </w:pPr>
      <w:rPr>
        <w:rFonts w:hint="default"/>
        <w:lang w:val="sv-SE" w:eastAsia="en-US" w:bidi="ar-SA"/>
      </w:rPr>
    </w:lvl>
  </w:abstractNum>
  <w:num w:numId="1">
    <w:abstractNumId w:val="3"/>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9E"/>
    <w:rsid w:val="002A2758"/>
    <w:rsid w:val="00BE1A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D55D6-E323-42D6-827C-F4073783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sv-SE"/>
    </w:rPr>
  </w:style>
  <w:style w:type="paragraph" w:styleId="Rubrik1">
    <w:name w:val="heading 1"/>
    <w:basedOn w:val="Normal"/>
    <w:uiPriority w:val="1"/>
    <w:qFormat/>
    <w:pPr>
      <w:ind w:left="819" w:hanging="359"/>
      <w:outlineLvl w:val="0"/>
    </w:pPr>
    <w:rPr>
      <w:b/>
      <w:bCs/>
      <w:sz w:val="28"/>
      <w:szCs w:val="28"/>
    </w:rPr>
  </w:style>
  <w:style w:type="paragraph" w:styleId="Rubrik2">
    <w:name w:val="heading 2"/>
    <w:basedOn w:val="Normal"/>
    <w:uiPriority w:val="1"/>
    <w:qFormat/>
    <w:pPr>
      <w:ind w:left="20" w:hanging="390"/>
      <w:outlineLvl w:val="1"/>
    </w:pPr>
    <w:rPr>
      <w:sz w:val="24"/>
      <w:szCs w:val="24"/>
    </w:rPr>
  </w:style>
  <w:style w:type="paragraph" w:styleId="Rubrik3">
    <w:name w:val="heading 3"/>
    <w:basedOn w:val="Normal"/>
    <w:uiPriority w:val="1"/>
    <w:qFormat/>
    <w:pPr>
      <w:ind w:left="820"/>
      <w:outlineLvl w:val="2"/>
    </w:pPr>
    <w:rPr>
      <w:b/>
      <w:b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1"/>
      <w:szCs w:val="21"/>
    </w:rPr>
  </w:style>
  <w:style w:type="paragraph" w:styleId="Rubrik">
    <w:name w:val="Title"/>
    <w:basedOn w:val="Normal"/>
    <w:uiPriority w:val="1"/>
    <w:qFormat/>
    <w:pPr>
      <w:spacing w:before="96"/>
      <w:ind w:left="773"/>
    </w:pPr>
    <w:rPr>
      <w:b/>
      <w:bCs/>
      <w:sz w:val="31"/>
      <w:szCs w:val="31"/>
    </w:rPr>
  </w:style>
  <w:style w:type="paragraph" w:styleId="Liststycke">
    <w:name w:val="List Paragraph"/>
    <w:basedOn w:val="Normal"/>
    <w:uiPriority w:val="34"/>
    <w:qFormat/>
    <w:pPr>
      <w:ind w:left="1238"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halsomyndigheten.se/smittskydd-" TargetMode="External"/><Relationship Id="rId5" Type="http://schemas.openxmlformats.org/officeDocument/2006/relationships/webSettings" Target="webSettings.xml"/><Relationship Id="rId10" Type="http://schemas.openxmlformats.org/officeDocument/2006/relationships/hyperlink" Target="http://www.ema.europa.eu/docs/en_GB/document_library/EPAR_-"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B7BA9-DC3C-4D4C-9D25-F934F405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6672</Characters>
  <Application>Microsoft Office Word</Application>
  <DocSecurity>4</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Lundberg Fredrik</dc:creator>
  <cp:lastModifiedBy>Lundberg Fredrik</cp:lastModifiedBy>
  <cp:revision>2</cp:revision>
  <dcterms:created xsi:type="dcterms:W3CDTF">2023-11-23T14:30:00Z</dcterms:created>
  <dcterms:modified xsi:type="dcterms:W3CDTF">2023-11-23T14:30:00Z</dcterms:modified>
</cp:coreProperties>
</file>