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73D" w:rsidRPr="00B731A1" w:rsidRDefault="00AD3036">
      <w:pPr>
        <w:rPr>
          <w:b/>
        </w:rPr>
      </w:pPr>
      <w:r w:rsidRPr="00B731A1">
        <w:rPr>
          <w:b/>
        </w:rPr>
        <w:t>Rapport från neurologigruppen 24 oktober 2018</w:t>
      </w:r>
    </w:p>
    <w:p w:rsidR="00AD3036" w:rsidRDefault="00AD3036">
      <w:r>
        <w:t>Under året har gruppen bestått av: Lena Hellström-Westas (</w:t>
      </w:r>
      <w:proofErr w:type="spellStart"/>
      <w:r>
        <w:t>ordf</w:t>
      </w:r>
      <w:proofErr w:type="spellEnd"/>
      <w:r>
        <w:t>, Uppsala), Mats Blennow</w:t>
      </w:r>
      <w:r w:rsidR="00B731A1">
        <w:t xml:space="preserve"> </w:t>
      </w:r>
      <w:r>
        <w:t xml:space="preserve">(Stockholm), </w:t>
      </w:r>
      <w:proofErr w:type="spellStart"/>
      <w:r>
        <w:t>Aijaz</w:t>
      </w:r>
      <w:proofErr w:type="spellEnd"/>
      <w:r>
        <w:t xml:space="preserve"> </w:t>
      </w:r>
      <w:proofErr w:type="spellStart"/>
      <w:r>
        <w:t>Faroqi</w:t>
      </w:r>
      <w:proofErr w:type="spellEnd"/>
      <w:r>
        <w:t xml:space="preserve"> (Umeå), Anders Flisberg (Göteborg), </w:t>
      </w:r>
      <w:proofErr w:type="spellStart"/>
      <w:r>
        <w:t>Boubou</w:t>
      </w:r>
      <w:proofErr w:type="spellEnd"/>
      <w:r>
        <w:t xml:space="preserve"> Hallberg (Stockholm), David </w:t>
      </w:r>
      <w:proofErr w:type="spellStart"/>
      <w:r>
        <w:t>Ley</w:t>
      </w:r>
      <w:proofErr w:type="spellEnd"/>
      <w:r>
        <w:t xml:space="preserve"> (Lund), Karin </w:t>
      </w:r>
      <w:proofErr w:type="spellStart"/>
      <w:r>
        <w:t>Sävman</w:t>
      </w:r>
      <w:proofErr w:type="spellEnd"/>
      <w:r>
        <w:t xml:space="preserve"> (Göteborg), Ulrika </w:t>
      </w:r>
      <w:proofErr w:type="spellStart"/>
      <w:r>
        <w:t>Ådén</w:t>
      </w:r>
      <w:proofErr w:type="spellEnd"/>
      <w:r>
        <w:t xml:space="preserve"> (Stockholm) och Johan Ågren (Uppsala)</w:t>
      </w:r>
      <w:r w:rsidR="00965E3F">
        <w:t>.</w:t>
      </w:r>
    </w:p>
    <w:p w:rsidR="00965E3F" w:rsidRDefault="00965E3F"/>
    <w:p w:rsidR="00965E3F" w:rsidRDefault="00965E3F">
      <w:r>
        <w:t>Gruppen har under året främst kommunicerat per e-post eller telefon, i vissa fall personliga möten, men gruppen har inte haft något gemensamt möte.</w:t>
      </w:r>
    </w:p>
    <w:p w:rsidR="00965E3F" w:rsidRDefault="00965E3F">
      <w:r>
        <w:t xml:space="preserve">Under året har vi arbetat med en uppdatering av </w:t>
      </w:r>
      <w:r w:rsidRPr="00706B24">
        <w:rPr>
          <w:b/>
        </w:rPr>
        <w:t>Hypotermivårdprogrammet</w:t>
      </w:r>
      <w:r>
        <w:t xml:space="preserve"> (från 2007) som nu är till </w:t>
      </w:r>
      <w:proofErr w:type="gramStart"/>
      <w:r>
        <w:t>95%</w:t>
      </w:r>
      <w:proofErr w:type="gramEnd"/>
      <w:r>
        <w:t xml:space="preserve"> klart. Det uppdaterade vårdprogrammet innehåller en ny rekommendation – att aEEG bör göras före hypotermistart för att värdera hjärnfunktionen om det inte är helt uppenbart att barnet har HIE 2-3. Påverkad (deprimerad eller diskontinuerlig) </w:t>
      </w:r>
      <w:proofErr w:type="spellStart"/>
      <w:r>
        <w:t>elektrokortikal</w:t>
      </w:r>
      <w:proofErr w:type="spellEnd"/>
      <w:r>
        <w:t xml:space="preserve"> aktivitet talar för en svårare grad av HIE. Vi poängterar även vikten av uppföljning och dataregistrering i SNQ, samt diskuterar alternativa indikationer för hypotermibehandling (ansvariga Mats Blennow och Lena Hellström-Westas). </w:t>
      </w:r>
    </w:p>
    <w:p w:rsidR="00965E3F" w:rsidRDefault="00965E3F">
      <w:r>
        <w:t xml:space="preserve">Revidering av det </w:t>
      </w:r>
      <w:r w:rsidR="00706B24" w:rsidRPr="00706B24">
        <w:rPr>
          <w:b/>
        </w:rPr>
        <w:t>N</w:t>
      </w:r>
      <w:r w:rsidRPr="00706B24">
        <w:rPr>
          <w:b/>
        </w:rPr>
        <w:t xml:space="preserve">ationella uppföljningsprogrammet </w:t>
      </w:r>
      <w:r w:rsidR="00706B24" w:rsidRPr="00706B24">
        <w:rPr>
          <w:b/>
        </w:rPr>
        <w:t>för neonatala riskbarn</w:t>
      </w:r>
      <w:r w:rsidR="00706B24">
        <w:t xml:space="preserve"> </w:t>
      </w:r>
      <w:r>
        <w:t xml:space="preserve">från 2015 har påbörjats, i första hand planeras revision av dataformuläret till SNQ (ansvariga Ulrika Åden och Karin </w:t>
      </w:r>
      <w:proofErr w:type="spellStart"/>
      <w:r>
        <w:t>Sävman</w:t>
      </w:r>
      <w:proofErr w:type="spellEnd"/>
      <w:r>
        <w:t xml:space="preserve">). </w:t>
      </w:r>
      <w:r w:rsidR="00706B24">
        <w:t xml:space="preserve">Då det endast finns sparsamt med data för gruppen med </w:t>
      </w:r>
      <w:proofErr w:type="spellStart"/>
      <w:r w:rsidR="00706B24">
        <w:t>gestationsålder</w:t>
      </w:r>
      <w:proofErr w:type="spellEnd"/>
      <w:r w:rsidR="00706B24">
        <w:t xml:space="preserve"> 28-31 veckor, och rekommendationer för uppföljning därför saknas i det tidigare programmet, håller en genomgång på att göras på en populationsbaserad studie i Uppsala där barn födda före 32 veckor följts till 6½ år. </w:t>
      </w:r>
      <w:r w:rsidR="00267B55">
        <w:t xml:space="preserve">Arbetet kommer att </w:t>
      </w:r>
      <w:proofErr w:type="spellStart"/>
      <w:r w:rsidR="00267B55">
        <w:t>submittas</w:t>
      </w:r>
      <w:proofErr w:type="spellEnd"/>
      <w:r w:rsidR="00267B55">
        <w:t xml:space="preserve"> i slutet av året. </w:t>
      </w:r>
    </w:p>
    <w:p w:rsidR="003311A0" w:rsidRDefault="003311A0">
      <w:r>
        <w:t xml:space="preserve">En revision av Vårdprogrammet (från 2005) om </w:t>
      </w:r>
      <w:r w:rsidR="00CE1887" w:rsidRPr="00CE1887">
        <w:rPr>
          <w:b/>
        </w:rPr>
        <w:t>N</w:t>
      </w:r>
      <w:r w:rsidRPr="00CE1887">
        <w:rPr>
          <w:b/>
        </w:rPr>
        <w:t>eonatala anfall och antiepileptisk behandling</w:t>
      </w:r>
      <w:r w:rsidR="00CE1887">
        <w:t xml:space="preserve"> har påbörjats och beräknas bli klart tidigt 2019 (ansvariga Lena Hellström-Westas och Mats Blennow).</w:t>
      </w:r>
      <w:bookmarkStart w:id="0" w:name="_GoBack"/>
      <w:bookmarkEnd w:id="0"/>
    </w:p>
    <w:sectPr w:rsidR="003311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036"/>
    <w:rsid w:val="00267B55"/>
    <w:rsid w:val="003311A0"/>
    <w:rsid w:val="00706B24"/>
    <w:rsid w:val="00965E3F"/>
    <w:rsid w:val="00AD3036"/>
    <w:rsid w:val="00B731A1"/>
    <w:rsid w:val="00CE1887"/>
    <w:rsid w:val="00E0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FA19B"/>
  <w15:chartTrackingRefBased/>
  <w15:docId w15:val="{CE77B630-7BA2-4E3E-A79C-55EF83AD0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Westas</dc:creator>
  <cp:keywords/>
  <dc:description/>
  <cp:lastModifiedBy>Lena Westas</cp:lastModifiedBy>
  <cp:revision>6</cp:revision>
  <dcterms:created xsi:type="dcterms:W3CDTF">2018-10-24T16:41:00Z</dcterms:created>
  <dcterms:modified xsi:type="dcterms:W3CDTF">2018-10-24T16:56:00Z</dcterms:modified>
</cp:coreProperties>
</file>